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4D8FC" w14:textId="77777777" w:rsidR="000E3B39" w:rsidRDefault="000E3B39" w:rsidP="000E3B39">
      <w:pPr>
        <w:jc w:val="center"/>
        <w:rPr>
          <w:rFonts w:ascii="Narkisim" w:hAnsi="Narkisim" w:cs="Narkisim"/>
          <w:b/>
          <w:bCs/>
          <w:sz w:val="28"/>
          <w:szCs w:val="28"/>
          <w:rtl/>
        </w:rPr>
      </w:pPr>
    </w:p>
    <w:p w14:paraId="385E68DD" w14:textId="2CB6E3DD" w:rsidR="00556350" w:rsidRDefault="000E3B39" w:rsidP="000E3B39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0E3B39">
        <w:rPr>
          <w:rFonts w:ascii="Narkisim" w:hAnsi="Narkisim" w:cs="Narkisim"/>
          <w:b/>
          <w:bCs/>
          <w:sz w:val="28"/>
          <w:szCs w:val="28"/>
          <w:u w:val="single"/>
          <w:rtl/>
        </w:rPr>
        <w:t>מענה לשאלות הבהרה</w:t>
      </w:r>
      <w:r w:rsidRPr="000E3B3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למכרז</w:t>
      </w:r>
    </w:p>
    <w:p w14:paraId="7F50568B" w14:textId="204657F8" w:rsidR="00E36714" w:rsidRPr="006617BA" w:rsidRDefault="00E36714" w:rsidP="00E36714">
      <w:pPr>
        <w:ind w:hanging="755"/>
        <w:jc w:val="both"/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6617BA"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>הבהרת עורך המכרז</w:t>
      </w:r>
      <w:r w:rsidR="006617BA" w:rsidRPr="006617BA"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 xml:space="preserve"> לעניין אופן הגשת ההצעות</w:t>
      </w:r>
      <w:r w:rsidRPr="006617BA"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>:</w:t>
      </w:r>
    </w:p>
    <w:p w14:paraId="45A993B2" w14:textId="77777777" w:rsidR="006617BA" w:rsidRPr="006617BA" w:rsidRDefault="006617BA" w:rsidP="006617BA">
      <w:pPr>
        <w:rPr>
          <w:rFonts w:ascii="Narkisim" w:hAnsi="Narkisim" w:cs="Narkisim"/>
          <w:b/>
          <w:bCs/>
          <w:u w:val="single"/>
          <w:rtl/>
        </w:rPr>
      </w:pPr>
      <w:r w:rsidRPr="006617BA">
        <w:rPr>
          <w:rFonts w:ascii="Narkisim" w:hAnsi="Narkisim" w:cs="Narkisim"/>
          <w:b/>
          <w:bCs/>
          <w:u w:val="single"/>
          <w:rtl/>
        </w:rPr>
        <w:t>לא תהא הגשה דיגיטאלית</w:t>
      </w:r>
      <w:r w:rsidRPr="006617BA">
        <w:rPr>
          <w:rFonts w:ascii="Narkisim" w:hAnsi="Narkisim" w:cs="Narkisim" w:hint="cs"/>
          <w:b/>
          <w:bCs/>
          <w:u w:val="single"/>
          <w:rtl/>
        </w:rPr>
        <w:t xml:space="preserve"> למכרז</w:t>
      </w:r>
      <w:r w:rsidRPr="006617BA">
        <w:rPr>
          <w:rFonts w:ascii="Narkisim" w:hAnsi="Narkisim" w:cs="Narkisim"/>
          <w:b/>
          <w:bCs/>
          <w:u w:val="single"/>
          <w:rtl/>
        </w:rPr>
        <w:t>!</w:t>
      </w:r>
    </w:p>
    <w:p w14:paraId="19E30779" w14:textId="56C88FDF" w:rsidR="006617BA" w:rsidRPr="006617BA" w:rsidRDefault="006617BA" w:rsidP="006617BA">
      <w:pPr>
        <w:ind w:right="-709"/>
        <w:rPr>
          <w:rFonts w:ascii="Narkisim" w:hAnsi="Narkisim" w:cs="Narkisim"/>
          <w:rtl/>
        </w:rPr>
      </w:pPr>
      <w:r w:rsidRPr="006617BA">
        <w:rPr>
          <w:rFonts w:ascii="Narkisim" w:hAnsi="Narkisim" w:cs="Narkisim"/>
          <w:rtl/>
        </w:rPr>
        <w:t>במסמכי המכרז חלה טעות סופר. ההגשה תהא פיזית בתיבת המכרזים של משרד החקלאות בקרייה החקלאית בבית דגן – בניין מינהלה.</w:t>
      </w:r>
      <w:r w:rsidRPr="006617BA">
        <w:rPr>
          <w:rFonts w:ascii="Narkisim" w:hAnsi="Narkisim" w:cs="Narkisim" w:hint="cs"/>
          <w:rtl/>
        </w:rPr>
        <w:t xml:space="preserve"> </w:t>
      </w:r>
      <w:r w:rsidRPr="006617BA">
        <w:rPr>
          <w:rFonts w:ascii="Narkisim" w:hAnsi="Narkisim" w:cs="Narkisim"/>
          <w:rtl/>
        </w:rPr>
        <w:t>כלל הקבצים שמופיעים באתר מינהל הרכש להגשה דיגיטאלית מבוטלים ואין להתייחס אליהם.</w:t>
      </w:r>
      <w:r w:rsidRPr="006617BA">
        <w:rPr>
          <w:rFonts w:ascii="Narkisim" w:hAnsi="Narkisim" w:cs="Narkisim" w:hint="cs"/>
          <w:rtl/>
        </w:rPr>
        <w:t xml:space="preserve"> </w:t>
      </w:r>
      <w:r w:rsidRPr="006617BA">
        <w:rPr>
          <w:rFonts w:ascii="Narkisim" w:hAnsi="Narkisim" w:cs="Narkisim"/>
          <w:rtl/>
        </w:rPr>
        <w:t>מסמכי ההליך המכרזי לה</w:t>
      </w:r>
      <w:r w:rsidRPr="006617BA">
        <w:rPr>
          <w:rFonts w:ascii="Narkisim" w:hAnsi="Narkisim" w:cs="Narkisim" w:hint="cs"/>
          <w:rtl/>
        </w:rPr>
        <w:t xml:space="preserve">גשת הצעות יהיו על גבי חוברת המכרז המופיעה באתר מינהל הרכש הממשלתי בתצורת </w:t>
      </w:r>
      <w:r w:rsidRPr="006617BA">
        <w:rPr>
          <w:rFonts w:ascii="Narkisim" w:hAnsi="Narkisim" w:cs="Narkisim" w:hint="cs"/>
        </w:rPr>
        <w:t>PDF</w:t>
      </w:r>
      <w:r w:rsidRPr="006617BA">
        <w:rPr>
          <w:rFonts w:ascii="Narkisim" w:hAnsi="Narkisim" w:cs="Narkisim" w:hint="cs"/>
          <w:rtl/>
        </w:rPr>
        <w:t>.</w:t>
      </w:r>
    </w:p>
    <w:p w14:paraId="3F9272B2" w14:textId="77777777" w:rsidR="006617BA" w:rsidRPr="006617BA" w:rsidRDefault="006617BA" w:rsidP="006617BA">
      <w:pPr>
        <w:spacing w:after="0" w:line="240" w:lineRule="auto"/>
        <w:rPr>
          <w:rFonts w:ascii="Narkisim" w:hAnsi="Narkisim" w:cs="Narkisim"/>
          <w:b/>
          <w:bCs/>
          <w:u w:val="single"/>
        </w:rPr>
      </w:pPr>
      <w:r w:rsidRPr="006617BA">
        <w:rPr>
          <w:rFonts w:ascii="Narkisim" w:hAnsi="Narkisim" w:cs="Narkisim"/>
          <w:b/>
          <w:bCs/>
          <w:u w:val="single"/>
          <w:rtl/>
        </w:rPr>
        <w:t xml:space="preserve">אופן הגשת ההצעה </w:t>
      </w:r>
    </w:p>
    <w:p w14:paraId="7046E4A9" w14:textId="77777777" w:rsidR="006617BA" w:rsidRPr="006617BA" w:rsidRDefault="006617BA" w:rsidP="006617BA">
      <w:pPr>
        <w:pStyle w:val="a8"/>
        <w:numPr>
          <w:ilvl w:val="0"/>
          <w:numId w:val="12"/>
        </w:numPr>
        <w:tabs>
          <w:tab w:val="left" w:pos="521"/>
        </w:tabs>
        <w:bidi/>
        <w:spacing w:after="0" w:line="240" w:lineRule="auto"/>
        <w:jc w:val="both"/>
        <w:rPr>
          <w:rFonts w:ascii="Narkisim" w:hAnsi="Narkisim" w:cs="Narkisim"/>
          <w:b/>
        </w:rPr>
      </w:pPr>
      <w:r w:rsidRPr="006617BA">
        <w:rPr>
          <w:rFonts w:ascii="Narkisim" w:hAnsi="Narkisim" w:cs="Narkisim"/>
          <w:spacing w:val="10"/>
          <w:rtl/>
        </w:rPr>
        <w:t>ההצעות תוגשנה בשפה העברית בלבד.</w:t>
      </w:r>
    </w:p>
    <w:p w14:paraId="42E0446F" w14:textId="700FDA1C" w:rsidR="006617BA" w:rsidRPr="006617BA" w:rsidRDefault="006617BA" w:rsidP="006617BA">
      <w:pPr>
        <w:pStyle w:val="a8"/>
        <w:numPr>
          <w:ilvl w:val="0"/>
          <w:numId w:val="12"/>
        </w:numPr>
        <w:tabs>
          <w:tab w:val="left" w:pos="521"/>
        </w:tabs>
        <w:bidi/>
        <w:spacing w:after="0" w:line="240" w:lineRule="auto"/>
        <w:ind w:left="521" w:hanging="161"/>
        <w:jc w:val="both"/>
        <w:rPr>
          <w:rFonts w:ascii="Narkisim" w:hAnsi="Narkisim" w:cs="Narkisim"/>
          <w:b/>
          <w:u w:val="single"/>
        </w:rPr>
      </w:pPr>
      <w:r w:rsidRPr="006617BA">
        <w:rPr>
          <w:rFonts w:ascii="Narkisim" w:hAnsi="Narkisim" w:cs="Narkisim"/>
          <w:spacing w:val="10"/>
          <w:rtl/>
        </w:rPr>
        <w:t>את ההצעה יש לארוז באריזה אטומה אחת, ללא ציון פרטי המציע או כל סימן זיהוי חיצוני אחר.</w:t>
      </w:r>
      <w:r w:rsidRPr="006617BA">
        <w:rPr>
          <w:rFonts w:ascii="Narkisim" w:hAnsi="Narkisim" w:cs="Narkisim"/>
          <w:b/>
          <w:spacing w:val="10"/>
          <w:rtl/>
        </w:rPr>
        <w:t xml:space="preserve"> </w:t>
      </w:r>
      <w:r w:rsidRPr="006617BA">
        <w:rPr>
          <w:rFonts w:ascii="Narkisim" w:hAnsi="Narkisim" w:cs="Narkisim"/>
          <w:spacing w:val="10"/>
          <w:rtl/>
        </w:rPr>
        <w:t xml:space="preserve">על האריזה יירשם </w:t>
      </w:r>
      <w:r w:rsidRPr="006617BA">
        <w:rPr>
          <w:rFonts w:ascii="Narkisim" w:hAnsi="Narkisim" w:cs="Narkisim"/>
          <w:b/>
          <w:spacing w:val="10"/>
          <w:u w:val="single"/>
          <w:rtl/>
        </w:rPr>
        <w:t>"</w:t>
      </w:r>
      <w:r w:rsidRPr="006617BA">
        <w:rPr>
          <w:rFonts w:ascii="Narkisim" w:hAnsi="Narkisim" w:cs="Narkisim"/>
          <w:b/>
          <w:i/>
          <w:iCs/>
          <w:spacing w:val="10"/>
          <w:u w:val="single"/>
          <w:rtl/>
        </w:rPr>
        <w:t xml:space="preserve">הצעה למכרז מספר </w:t>
      </w:r>
      <w:r>
        <w:rPr>
          <w:rFonts w:ascii="Narkisim" w:hAnsi="Narkisim" w:cs="Narkisim" w:hint="cs"/>
          <w:b/>
          <w:i/>
          <w:iCs/>
          <w:spacing w:val="10"/>
          <w:u w:val="single"/>
          <w:rtl/>
        </w:rPr>
        <w:t>62</w:t>
      </w:r>
      <w:r w:rsidRPr="006617BA">
        <w:rPr>
          <w:rFonts w:ascii="Narkisim" w:hAnsi="Narkisim" w:cs="Narkisim"/>
          <w:b/>
          <w:i/>
          <w:iCs/>
          <w:spacing w:val="10"/>
          <w:u w:val="single"/>
          <w:rtl/>
        </w:rPr>
        <w:t>/2022</w:t>
      </w:r>
      <w:r w:rsidRPr="006617BA">
        <w:rPr>
          <w:rFonts w:ascii="Narkisim" w:hAnsi="Narkisim" w:cs="Narkisim"/>
          <w:b/>
          <w:i/>
          <w:iCs/>
          <w:rtl/>
        </w:rPr>
        <w:t>".</w:t>
      </w:r>
      <w:r w:rsidRPr="006617BA">
        <w:rPr>
          <w:rFonts w:ascii="Narkisim" w:hAnsi="Narkisim" w:cs="Narkisim" w:hint="cs"/>
          <w:b/>
          <w:i/>
          <w:iCs/>
          <w:rtl/>
        </w:rPr>
        <w:t xml:space="preserve"> </w:t>
      </w:r>
      <w:r w:rsidRPr="006617BA">
        <w:rPr>
          <w:rFonts w:ascii="Narkisim" w:hAnsi="Narkisim" w:cs="Narkisim"/>
          <w:b/>
          <w:u w:val="single"/>
          <w:rtl/>
        </w:rPr>
        <w:t xml:space="preserve">לאריזה תוכנסנה שתי מעטפות אטומות כדלקמן: </w:t>
      </w:r>
    </w:p>
    <w:p w14:paraId="30AE3615" w14:textId="77777777" w:rsidR="006617BA" w:rsidRPr="006617BA" w:rsidRDefault="006617BA" w:rsidP="006617BA">
      <w:pPr>
        <w:pStyle w:val="a8"/>
        <w:numPr>
          <w:ilvl w:val="0"/>
          <w:numId w:val="13"/>
        </w:numPr>
        <w:bidi/>
        <w:spacing w:after="0" w:line="240" w:lineRule="auto"/>
        <w:jc w:val="both"/>
        <w:rPr>
          <w:rFonts w:ascii="Narkisim" w:hAnsi="Narkisim" w:cs="Narkisim"/>
        </w:rPr>
      </w:pPr>
      <w:r w:rsidRPr="006617BA">
        <w:rPr>
          <w:rFonts w:ascii="Narkisim" w:hAnsi="Narkisim" w:cs="Narkisim"/>
          <w:b/>
          <w:u w:val="single"/>
          <w:rtl/>
        </w:rPr>
        <w:t>במעטפה אחת - המענה למכרז</w:t>
      </w:r>
      <w:r w:rsidRPr="006617BA">
        <w:rPr>
          <w:rFonts w:ascii="Narkisim" w:hAnsi="Narkisim" w:cs="Narkisim"/>
          <w:rtl/>
        </w:rPr>
        <w:t>:</w:t>
      </w:r>
    </w:p>
    <w:p w14:paraId="265DA2B7" w14:textId="77777777" w:rsidR="006617BA" w:rsidRPr="006617BA" w:rsidRDefault="006617BA" w:rsidP="006617BA">
      <w:pPr>
        <w:spacing w:after="0" w:line="240" w:lineRule="auto"/>
        <w:ind w:left="1241"/>
        <w:jc w:val="both"/>
        <w:rPr>
          <w:rFonts w:ascii="Narkisim" w:hAnsi="Narkisim" w:cs="Narkisim"/>
        </w:rPr>
      </w:pPr>
      <w:r w:rsidRPr="006617BA">
        <w:rPr>
          <w:rFonts w:ascii="Narkisim" w:hAnsi="Narkisim" w:cs="Narkisim"/>
          <w:rtl/>
        </w:rPr>
        <w:t>המענה למכרז יוגש בשתי חוברות כרוכות (אחת "</w:t>
      </w:r>
      <w:r w:rsidRPr="006617BA">
        <w:rPr>
          <w:rFonts w:ascii="Narkisim" w:hAnsi="Narkisim" w:cs="Narkisim"/>
          <w:b/>
          <w:rtl/>
        </w:rPr>
        <w:t>מקור</w:t>
      </w:r>
      <w:r w:rsidRPr="006617BA">
        <w:rPr>
          <w:rFonts w:ascii="Narkisim" w:hAnsi="Narkisim" w:cs="Narkisim"/>
          <w:rtl/>
        </w:rPr>
        <w:t>" והשנייה חוברת "</w:t>
      </w:r>
      <w:r w:rsidRPr="006617BA">
        <w:rPr>
          <w:rFonts w:ascii="Narkisim" w:hAnsi="Narkisim" w:cs="Narkisim"/>
          <w:b/>
          <w:rtl/>
        </w:rPr>
        <w:t>העתק</w:t>
      </w:r>
      <w:r w:rsidRPr="006617BA">
        <w:rPr>
          <w:rFonts w:ascii="Narkisim" w:hAnsi="Narkisim" w:cs="Narkisim"/>
          <w:rtl/>
        </w:rPr>
        <w:t>", זהות לחלוטין, תוך ציון על הכריכה – "</w:t>
      </w:r>
      <w:r w:rsidRPr="006617BA">
        <w:rPr>
          <w:rFonts w:ascii="Narkisim" w:hAnsi="Narkisim" w:cs="Narkisim"/>
          <w:b/>
          <w:rtl/>
        </w:rPr>
        <w:t>מקור</w:t>
      </w:r>
      <w:r w:rsidRPr="006617BA">
        <w:rPr>
          <w:rFonts w:ascii="Narkisim" w:hAnsi="Narkisim" w:cs="Narkisim"/>
          <w:rtl/>
        </w:rPr>
        <w:t>", "</w:t>
      </w:r>
      <w:r w:rsidRPr="006617BA">
        <w:rPr>
          <w:rFonts w:ascii="Narkisim" w:hAnsi="Narkisim" w:cs="Narkisim"/>
          <w:b/>
          <w:rtl/>
        </w:rPr>
        <w:t>העתק</w:t>
      </w:r>
      <w:r w:rsidRPr="006617BA">
        <w:rPr>
          <w:rFonts w:ascii="Narkisim" w:hAnsi="Narkisim" w:cs="Narkisim"/>
          <w:rtl/>
        </w:rPr>
        <w:t xml:space="preserve">"). בכל חוברת יאוגד מענה המציע לכל פרקי המכרז. על כל חוברת יירשם: </w:t>
      </w:r>
      <w:r w:rsidRPr="006617BA">
        <w:rPr>
          <w:rFonts w:ascii="Narkisim" w:hAnsi="Narkisim" w:cs="Narkisim"/>
          <w:i/>
          <w:iCs/>
          <w:rtl/>
        </w:rPr>
        <w:t>"</w:t>
      </w:r>
      <w:r w:rsidRPr="006617BA">
        <w:rPr>
          <w:rFonts w:ascii="Narkisim" w:hAnsi="Narkisim" w:cs="Narkisim"/>
          <w:b/>
          <w:i/>
          <w:iCs/>
          <w:rtl/>
        </w:rPr>
        <w:t>מענה למכרז 00/2022".</w:t>
      </w:r>
      <w:r w:rsidRPr="006617BA">
        <w:rPr>
          <w:rFonts w:ascii="Narkisim" w:hAnsi="Narkisim" w:cs="Narkisim"/>
          <w:rtl/>
        </w:rPr>
        <w:t xml:space="preserve"> יובהר כי כל בכל סתירה בין חוברת המקור לחוברת ההעתק יגבר הנוסח בחוברת המקור.</w:t>
      </w:r>
    </w:p>
    <w:p w14:paraId="71380D36" w14:textId="77777777" w:rsidR="006617BA" w:rsidRPr="006617BA" w:rsidRDefault="006617BA" w:rsidP="006617BA">
      <w:pPr>
        <w:pStyle w:val="a8"/>
        <w:numPr>
          <w:ilvl w:val="0"/>
          <w:numId w:val="13"/>
        </w:numPr>
        <w:bidi/>
        <w:spacing w:after="0" w:line="240" w:lineRule="auto"/>
        <w:jc w:val="both"/>
        <w:rPr>
          <w:rFonts w:ascii="Narkisim" w:hAnsi="Narkisim" w:cs="Narkisim"/>
        </w:rPr>
      </w:pPr>
      <w:r w:rsidRPr="006617BA">
        <w:rPr>
          <w:rFonts w:ascii="Narkisim" w:hAnsi="Narkisim" w:cs="Narkisim"/>
          <w:b/>
          <w:u w:val="single"/>
          <w:rtl/>
        </w:rPr>
        <w:t>במעטפה שנייה - הצעת המחיר למכרז</w:t>
      </w:r>
      <w:r w:rsidRPr="006617BA">
        <w:rPr>
          <w:rFonts w:ascii="Narkisim" w:hAnsi="Narkisim" w:cs="Narkisim"/>
          <w:rtl/>
        </w:rPr>
        <w:t>:</w:t>
      </w:r>
    </w:p>
    <w:p w14:paraId="0E5FBC71" w14:textId="77777777" w:rsidR="006617BA" w:rsidRPr="006617BA" w:rsidRDefault="006617BA" w:rsidP="006617BA">
      <w:pPr>
        <w:spacing w:after="0" w:line="240" w:lineRule="auto"/>
        <w:ind w:left="1241"/>
        <w:jc w:val="both"/>
        <w:rPr>
          <w:rFonts w:ascii="Narkisim" w:hAnsi="Narkisim" w:cs="Narkisim"/>
        </w:rPr>
      </w:pPr>
      <w:r w:rsidRPr="006617BA">
        <w:rPr>
          <w:rFonts w:ascii="Narkisim" w:hAnsi="Narkisim" w:cs="Narkisim"/>
          <w:rtl/>
        </w:rPr>
        <w:t>הצעת המחיר תוגש במעטפה נפרדת ואטומה עליה יירשם: "</w:t>
      </w:r>
      <w:r w:rsidRPr="006617BA">
        <w:rPr>
          <w:rFonts w:ascii="Narkisim" w:hAnsi="Narkisim" w:cs="Narkisim"/>
          <w:b/>
          <w:i/>
          <w:iCs/>
          <w:rtl/>
        </w:rPr>
        <w:t>הצעת המחיר למכרז 00/2022</w:t>
      </w:r>
      <w:r w:rsidRPr="006617BA">
        <w:rPr>
          <w:rFonts w:ascii="Narkisim" w:hAnsi="Narkisim" w:cs="Narkisim"/>
          <w:rtl/>
        </w:rPr>
        <w:t>".</w:t>
      </w:r>
    </w:p>
    <w:p w14:paraId="09CCFD37" w14:textId="77777777" w:rsidR="006617BA" w:rsidRPr="006617BA" w:rsidRDefault="006617BA" w:rsidP="006617BA">
      <w:pPr>
        <w:pStyle w:val="a8"/>
        <w:numPr>
          <w:ilvl w:val="0"/>
          <w:numId w:val="12"/>
        </w:numPr>
        <w:tabs>
          <w:tab w:val="left" w:pos="521"/>
        </w:tabs>
        <w:bidi/>
        <w:spacing w:after="0" w:line="240" w:lineRule="auto"/>
        <w:ind w:left="521" w:hanging="161"/>
        <w:jc w:val="both"/>
        <w:rPr>
          <w:rFonts w:ascii="Narkisim" w:hAnsi="Narkisim" w:cs="Narkisim"/>
          <w:spacing w:val="10"/>
          <w:rtl/>
        </w:rPr>
      </w:pPr>
      <w:r w:rsidRPr="006617BA">
        <w:rPr>
          <w:rFonts w:ascii="Narkisim" w:hAnsi="Narkisim" w:cs="Narkisim"/>
          <w:spacing w:val="10"/>
          <w:rtl/>
        </w:rPr>
        <w:t>כל עמודי ההצעה ייחתמו על ידי מורשה/י החתימה של המציע וחותמת התאגיד.</w:t>
      </w:r>
    </w:p>
    <w:p w14:paraId="181AE95F" w14:textId="7CB21F66" w:rsidR="006617BA" w:rsidRPr="006617BA" w:rsidRDefault="006617BA" w:rsidP="006617BA">
      <w:pPr>
        <w:pStyle w:val="a8"/>
        <w:numPr>
          <w:ilvl w:val="0"/>
          <w:numId w:val="12"/>
        </w:numPr>
        <w:tabs>
          <w:tab w:val="left" w:pos="521"/>
        </w:tabs>
        <w:bidi/>
        <w:spacing w:after="0" w:line="240" w:lineRule="auto"/>
        <w:ind w:left="521" w:hanging="161"/>
        <w:jc w:val="both"/>
        <w:rPr>
          <w:rFonts w:ascii="Narkisim" w:hAnsi="Narkisim" w:cs="Narkisim"/>
          <w:spacing w:val="10"/>
        </w:rPr>
      </w:pPr>
      <w:r w:rsidRPr="006617BA">
        <w:rPr>
          <w:rFonts w:ascii="Narkisim" w:hAnsi="Narkisim" w:cs="Narkisim"/>
          <w:spacing w:val="10"/>
          <w:rtl/>
        </w:rPr>
        <w:t>את ההצעה יש להגיש לתיבת המכרזים אשר נמצאת במשרד החקלאות, הקרייה החקלאית בית דגן, וזאת לא יאוחר מן המועד האחרון להגשת הצעות לתיבת המכרזים כמפורט בטבלת ריכוז המועדים (בעמוד הראשון במכרז</w:t>
      </w:r>
      <w:r>
        <w:rPr>
          <w:rFonts w:ascii="Narkisim" w:hAnsi="Narkisim" w:cs="Narkisim" w:hint="cs"/>
          <w:spacing w:val="10"/>
          <w:rtl/>
        </w:rPr>
        <w:t>).</w:t>
      </w:r>
      <w:r w:rsidRPr="006617BA">
        <w:rPr>
          <w:rFonts w:ascii="Narkisim" w:hAnsi="Narkisim" w:cs="Narkisim"/>
          <w:spacing w:val="10"/>
          <w:rtl/>
        </w:rPr>
        <w:t xml:space="preserve"> </w:t>
      </w:r>
    </w:p>
    <w:p w14:paraId="5B779270" w14:textId="77777777" w:rsidR="006617BA" w:rsidRPr="006617BA" w:rsidRDefault="006617BA" w:rsidP="006617BA">
      <w:pPr>
        <w:pStyle w:val="a8"/>
        <w:numPr>
          <w:ilvl w:val="0"/>
          <w:numId w:val="12"/>
        </w:numPr>
        <w:tabs>
          <w:tab w:val="left" w:pos="521"/>
        </w:tabs>
        <w:bidi/>
        <w:spacing w:after="0" w:line="240" w:lineRule="auto"/>
        <w:ind w:left="521" w:hanging="161"/>
        <w:jc w:val="both"/>
        <w:rPr>
          <w:rFonts w:ascii="Narkisim" w:hAnsi="Narkisim" w:cs="Narkisim"/>
          <w:spacing w:val="10"/>
        </w:rPr>
      </w:pPr>
      <w:r w:rsidRPr="006617BA">
        <w:rPr>
          <w:rFonts w:ascii="Narkisim" w:hAnsi="Narkisim" w:cs="Narkisim"/>
          <w:spacing w:val="10"/>
          <w:rtl/>
        </w:rPr>
        <w:t>הצעות שלא תמצאנה בתיבת המכרזים עד למועד האחרון להגשת הצעות לתיבת המכרזים, כמפורט בטבלת ריכוז המועדים (בעמוד הראשון במכרז זה), לא תובאנה לדיון בפני ועדת המכרזים.</w:t>
      </w:r>
    </w:p>
    <w:tbl>
      <w:tblPr>
        <w:tblStyle w:val="a7"/>
        <w:tblW w:w="10490" w:type="dxa"/>
        <w:tblInd w:w="-714" w:type="dxa"/>
        <w:tblLook w:val="04A0" w:firstRow="1" w:lastRow="0" w:firstColumn="1" w:lastColumn="0" w:noHBand="0" w:noVBand="1"/>
      </w:tblPr>
      <w:tblGrid>
        <w:gridCol w:w="3553"/>
        <w:gridCol w:w="4953"/>
        <w:gridCol w:w="1307"/>
        <w:gridCol w:w="677"/>
      </w:tblGrid>
      <w:tr w:rsidR="000E3B39" w:rsidRPr="00E36714" w14:paraId="1F6031F6" w14:textId="0048468E" w:rsidTr="006617BA">
        <w:trPr>
          <w:trHeight w:val="416"/>
          <w:tblHeader/>
        </w:trPr>
        <w:tc>
          <w:tcPr>
            <w:tcW w:w="3553" w:type="dxa"/>
            <w:shd w:val="clear" w:color="auto" w:fill="F2F2F2" w:themeFill="background1" w:themeFillShade="F2"/>
          </w:tcPr>
          <w:p w14:paraId="349AEE38" w14:textId="0E8D184D" w:rsidR="000E3B39" w:rsidRPr="00E36714" w:rsidRDefault="000E3B39" w:rsidP="00C84C82">
            <w:pPr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מענה המשרד </w:t>
            </w:r>
          </w:p>
        </w:tc>
        <w:tc>
          <w:tcPr>
            <w:tcW w:w="4953" w:type="dxa"/>
            <w:shd w:val="clear" w:color="auto" w:fill="F2F2F2" w:themeFill="background1" w:themeFillShade="F2"/>
          </w:tcPr>
          <w:p w14:paraId="046B83A9" w14:textId="2E6D5D24" w:rsidR="000E3B39" w:rsidRPr="000E3B39" w:rsidRDefault="000E3B39" w:rsidP="00C84C82">
            <w:pPr>
              <w:bidi w:val="0"/>
              <w:jc w:val="center"/>
              <w:rPr>
                <w:rFonts w:ascii="Narkisim" w:eastAsia="Calibri" w:hAnsi="Narkisim" w:cs="Narkisim"/>
                <w:b/>
                <w:bCs/>
                <w:sz w:val="20"/>
                <w:szCs w:val="20"/>
              </w:rPr>
            </w:pPr>
            <w:r w:rsidRPr="000E3B39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השאלות</w:t>
            </w:r>
          </w:p>
        </w:tc>
        <w:tc>
          <w:tcPr>
            <w:tcW w:w="1307" w:type="dxa"/>
            <w:shd w:val="clear" w:color="auto" w:fill="F2F2F2" w:themeFill="background1" w:themeFillShade="F2"/>
          </w:tcPr>
          <w:p w14:paraId="2BA69448" w14:textId="77777777" w:rsidR="000E3B39" w:rsidRPr="000E3B39" w:rsidRDefault="000E3B39" w:rsidP="00C84C82">
            <w:pPr>
              <w:bidi w:val="0"/>
              <w:jc w:val="center"/>
              <w:rPr>
                <w:rFonts w:ascii="Narkisim" w:eastAsia="Calibri" w:hAnsi="Narkisim" w:cs="Narkisim"/>
                <w:b/>
                <w:bCs/>
                <w:sz w:val="20"/>
                <w:szCs w:val="20"/>
              </w:rPr>
            </w:pPr>
            <w:r w:rsidRPr="000E3B39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הסעיף במכרז</w:t>
            </w:r>
          </w:p>
        </w:tc>
        <w:tc>
          <w:tcPr>
            <w:tcW w:w="677" w:type="dxa"/>
            <w:shd w:val="clear" w:color="auto" w:fill="F2F2F2" w:themeFill="background1" w:themeFillShade="F2"/>
          </w:tcPr>
          <w:p w14:paraId="3093563D" w14:textId="77777777" w:rsidR="000E3B39" w:rsidRPr="000E3B39" w:rsidRDefault="000E3B39" w:rsidP="00C84C82">
            <w:pPr>
              <w:bidi w:val="0"/>
              <w:jc w:val="center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0E3B39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סידורי</w:t>
            </w:r>
          </w:p>
        </w:tc>
      </w:tr>
      <w:tr w:rsidR="00C84C82" w:rsidRPr="00E36714" w14:paraId="7DD88F40" w14:textId="4D841A1A" w:rsidTr="00C5724C">
        <w:trPr>
          <w:trHeight w:val="1473"/>
        </w:trPr>
        <w:tc>
          <w:tcPr>
            <w:tcW w:w="3553" w:type="dxa"/>
          </w:tcPr>
          <w:p w14:paraId="643F3E8D" w14:textId="77777777" w:rsidR="00C84C82" w:rsidRPr="00E36714" w:rsidRDefault="00C84C82" w:rsidP="00C84C82">
            <w:pPr>
              <w:pStyle w:val="a8"/>
              <w:numPr>
                <w:ilvl w:val="0"/>
                <w:numId w:val="3"/>
              </w:numPr>
              <w:bidi/>
              <w:rPr>
                <w:rFonts w:ascii="Narkisim" w:hAnsi="Narkisim" w:cs="Narkisim"/>
                <w:sz w:val="20"/>
                <w:szCs w:val="20"/>
              </w:rPr>
            </w:pPr>
            <w:r w:rsidRPr="00E36714">
              <w:rPr>
                <w:rFonts w:ascii="Narkisim" w:hAnsi="Narkisim" w:cs="Narkisim"/>
                <w:sz w:val="20"/>
                <w:szCs w:val="20"/>
                <w:rtl/>
              </w:rPr>
              <w:t xml:space="preserve">בספריית השו"ט תוכנת </w:t>
            </w:r>
            <w:proofErr w:type="spellStart"/>
            <w:r w:rsidRPr="00E36714">
              <w:rPr>
                <w:rFonts w:ascii="Narkisim" w:hAnsi="Narkisim" w:cs="Narkisim"/>
                <w:sz w:val="20"/>
                <w:szCs w:val="20"/>
                <w:rtl/>
              </w:rPr>
              <w:t>הקיטלוג</w:t>
            </w:r>
            <w:proofErr w:type="spellEnd"/>
            <w:r w:rsidRPr="00E36714">
              <w:rPr>
                <w:rFonts w:ascii="Narkisim" w:hAnsi="Narkisim" w:cs="Narkisim"/>
                <w:sz w:val="20"/>
                <w:szCs w:val="20"/>
                <w:rtl/>
              </w:rPr>
              <w:t xml:space="preserve"> הנה "ספיר". </w:t>
            </w:r>
          </w:p>
          <w:p w14:paraId="298177D2" w14:textId="77777777" w:rsidR="00C84C82" w:rsidRPr="00E36714" w:rsidRDefault="00C84C82" w:rsidP="00C84C82">
            <w:pPr>
              <w:pStyle w:val="a8"/>
              <w:numPr>
                <w:ilvl w:val="0"/>
                <w:numId w:val="3"/>
              </w:numPr>
              <w:bidi/>
              <w:rPr>
                <w:rFonts w:ascii="Narkisim" w:hAnsi="Narkisim" w:cs="Narkisim"/>
                <w:sz w:val="20"/>
                <w:szCs w:val="20"/>
              </w:rPr>
            </w:pPr>
            <w:r w:rsidRPr="00E36714">
              <w:rPr>
                <w:rFonts w:ascii="Narkisim" w:hAnsi="Narkisim" w:cs="Narkisim"/>
                <w:sz w:val="20"/>
                <w:szCs w:val="20"/>
                <w:rtl/>
              </w:rPr>
              <w:t>התשובה שלילית</w:t>
            </w:r>
          </w:p>
          <w:p w14:paraId="11988270" w14:textId="77777777" w:rsidR="00C84C82" w:rsidRPr="00E36714" w:rsidRDefault="00C84C82" w:rsidP="00C84C82">
            <w:pPr>
              <w:pStyle w:val="a8"/>
              <w:numPr>
                <w:ilvl w:val="0"/>
                <w:numId w:val="3"/>
              </w:numPr>
              <w:bidi/>
              <w:rPr>
                <w:rFonts w:ascii="Narkisim" w:hAnsi="Narkisim" w:cs="Narkisim"/>
                <w:sz w:val="20"/>
                <w:szCs w:val="20"/>
              </w:rPr>
            </w:pPr>
            <w:r w:rsidRPr="00E36714">
              <w:rPr>
                <w:rFonts w:ascii="Narkisim" w:hAnsi="Narkisim" w:cs="Narkisim"/>
                <w:sz w:val="20"/>
                <w:szCs w:val="20"/>
                <w:rtl/>
              </w:rPr>
              <w:t>התשובה שלילית</w:t>
            </w:r>
          </w:p>
          <w:p w14:paraId="5D669664" w14:textId="224A25CA" w:rsidR="00C84C82" w:rsidRPr="00E36714" w:rsidRDefault="00C84C82" w:rsidP="00C84C82">
            <w:pPr>
              <w:pStyle w:val="a8"/>
              <w:numPr>
                <w:ilvl w:val="0"/>
                <w:numId w:val="3"/>
              </w:numPr>
              <w:bidi/>
              <w:rPr>
                <w:rFonts w:ascii="Narkisim" w:hAnsi="Narkisim" w:cs="Narkisim"/>
                <w:sz w:val="20"/>
                <w:szCs w:val="20"/>
                <w:rtl/>
              </w:rPr>
            </w:pPr>
            <w:r w:rsidRPr="00E36714">
              <w:rPr>
                <w:rFonts w:ascii="Narkisim" w:hAnsi="Narkisim" w:cs="Narkisim"/>
                <w:sz w:val="20"/>
                <w:szCs w:val="20"/>
                <w:rtl/>
              </w:rPr>
              <w:t xml:space="preserve">טווח </w:t>
            </w:r>
            <w:r w:rsidRPr="00E36714">
              <w:rPr>
                <w:rFonts w:ascii="Narkisim" w:hAnsi="Narkisim" w:cs="Narkisim"/>
                <w:sz w:val="20"/>
                <w:szCs w:val="20"/>
              </w:rPr>
              <w:t>IP</w:t>
            </w:r>
          </w:p>
          <w:p w14:paraId="576362E3" w14:textId="77777777" w:rsidR="00C84C82" w:rsidRPr="00E36714" w:rsidRDefault="00C84C82" w:rsidP="00C84C8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4953" w:type="dxa"/>
          </w:tcPr>
          <w:p w14:paraId="457781CF" w14:textId="77777777" w:rsidR="00C84C82" w:rsidRPr="00E36714" w:rsidRDefault="00C84C82" w:rsidP="00C84C82">
            <w:pPr>
              <w:pStyle w:val="a8"/>
              <w:numPr>
                <w:ilvl w:val="0"/>
                <w:numId w:val="2"/>
              </w:numPr>
              <w:bidi/>
              <w:rPr>
                <w:rFonts w:ascii="Narkisim" w:eastAsia="Calibri" w:hAnsi="Narkisim" w:cs="Narkisim"/>
                <w:sz w:val="20"/>
                <w:szCs w:val="20"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מהי תוכנת </w:t>
            </w:r>
            <w:proofErr w:type="spellStart"/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קיטלוג</w:t>
            </w:r>
            <w:proofErr w:type="spellEnd"/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הספריה שבה המשרד משתמש כיום? </w:t>
            </w:r>
          </w:p>
          <w:p w14:paraId="7EBCC4B3" w14:textId="77777777" w:rsidR="00C84C82" w:rsidRPr="00E36714" w:rsidRDefault="00C84C82" w:rsidP="00C84C82">
            <w:pPr>
              <w:pStyle w:val="a8"/>
              <w:numPr>
                <w:ilvl w:val="0"/>
                <w:numId w:val="2"/>
              </w:numPr>
              <w:bidi/>
              <w:rPr>
                <w:rFonts w:ascii="Narkisim" w:eastAsia="Calibri" w:hAnsi="Narkisim" w:cs="Narkisim"/>
                <w:sz w:val="20"/>
                <w:szCs w:val="20"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האם כלי הגילוי יידרש להתחבר למערכות צד שלישי אחרות של המשרד? </w:t>
            </w:r>
          </w:p>
          <w:p w14:paraId="7CAF556A" w14:textId="77777777" w:rsidR="00C84C82" w:rsidRPr="00E36714" w:rsidRDefault="00C84C82" w:rsidP="00C84C82">
            <w:pPr>
              <w:pStyle w:val="a8"/>
              <w:numPr>
                <w:ilvl w:val="0"/>
                <w:numId w:val="2"/>
              </w:numPr>
              <w:bidi/>
              <w:rPr>
                <w:rFonts w:ascii="Narkisim" w:eastAsia="Calibri" w:hAnsi="Narkisim" w:cs="Narkisim"/>
                <w:sz w:val="20"/>
                <w:szCs w:val="20"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האם תידרש יכולת הטמעת כרטיס קורא בכלי הגילוי? </w:t>
            </w:r>
          </w:p>
          <w:p w14:paraId="48696F00" w14:textId="2AD3068F" w:rsidR="00C84C82" w:rsidRPr="00E36714" w:rsidRDefault="00C84C82" w:rsidP="00C84C82">
            <w:pPr>
              <w:pStyle w:val="a8"/>
              <w:numPr>
                <w:ilvl w:val="0"/>
                <w:numId w:val="2"/>
              </w:numPr>
              <w:bidi/>
              <w:rPr>
                <w:rFonts w:ascii="Narkisim" w:eastAsia="Calibri" w:hAnsi="Narkisim" w:cs="Narkisim"/>
                <w:sz w:val="20"/>
                <w:szCs w:val="20"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מהי צורת ההזדהות הנדרשת לגישה?</w:t>
            </w:r>
          </w:p>
        </w:tc>
        <w:tc>
          <w:tcPr>
            <w:tcW w:w="1307" w:type="dxa"/>
          </w:tcPr>
          <w:p w14:paraId="0FD43B87" w14:textId="77777777" w:rsidR="00C84C82" w:rsidRPr="00DC5A93" w:rsidRDefault="00C84C82" w:rsidP="00DC5A93">
            <w:pPr>
              <w:bidi w:val="0"/>
              <w:jc w:val="right"/>
              <w:rPr>
                <w:rFonts w:ascii="Narkisim" w:eastAsia="Calibri" w:hAnsi="Narkisim" w:cs="Narkisim"/>
                <w:b/>
                <w:bCs/>
                <w:sz w:val="20"/>
                <w:szCs w:val="20"/>
              </w:rPr>
            </w:pPr>
            <w:r w:rsidRPr="00DC5A93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2.7 בחוברת ההצעה, עמוד 46</w:t>
            </w:r>
          </w:p>
        </w:tc>
        <w:tc>
          <w:tcPr>
            <w:tcW w:w="677" w:type="dxa"/>
          </w:tcPr>
          <w:p w14:paraId="5BFC6C6E" w14:textId="77777777" w:rsidR="00C84C82" w:rsidRPr="000E3B39" w:rsidRDefault="00C84C82" w:rsidP="00C84C82">
            <w:pPr>
              <w:bidi w:val="0"/>
              <w:jc w:val="center"/>
              <w:rPr>
                <w:rFonts w:ascii="Narkisim" w:eastAsia="Calibri" w:hAnsi="Narkisim" w:cs="Narkisim"/>
                <w:sz w:val="20"/>
                <w:szCs w:val="20"/>
              </w:rPr>
            </w:pPr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>1</w:t>
            </w:r>
          </w:p>
        </w:tc>
      </w:tr>
      <w:tr w:rsidR="00C84C82" w:rsidRPr="00E36714" w14:paraId="77931762" w14:textId="363DD185" w:rsidTr="00C5724C">
        <w:trPr>
          <w:trHeight w:val="1118"/>
        </w:trPr>
        <w:tc>
          <w:tcPr>
            <w:tcW w:w="3553" w:type="dxa"/>
          </w:tcPr>
          <w:p w14:paraId="43A4616E" w14:textId="53E63033" w:rsidR="00C84C82" w:rsidRPr="00DC5A93" w:rsidRDefault="00C84C82" w:rsidP="00DC5A93">
            <w:pPr>
              <w:rPr>
                <w:rFonts w:ascii="Narkisim" w:hAnsi="Narkisim" w:cs="Narkisim"/>
                <w:sz w:val="20"/>
                <w:szCs w:val="20"/>
                <w:rtl/>
              </w:rPr>
            </w:pP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שו"ט</w:t>
            </w:r>
            <w:r w:rsidR="00DC5A93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-</w:t>
            </w:r>
            <w:r w:rsidR="00DC5A93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עד 100</w:t>
            </w:r>
            <w:r w:rsidR="00DC5A93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חוקרים</w:t>
            </w:r>
          </w:p>
          <w:p w14:paraId="2CBEBF8A" w14:textId="14F29AD0" w:rsidR="00DC5A93" w:rsidRPr="00DC5A93" w:rsidRDefault="00DC5A93" w:rsidP="00DC5A93">
            <w:pPr>
              <w:rPr>
                <w:rFonts w:ascii="Narkisim" w:hAnsi="Narkisim" w:cs="Narkisim"/>
                <w:sz w:val="20"/>
                <w:szCs w:val="20"/>
                <w:rtl/>
              </w:rPr>
            </w:pP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הגה"צ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-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עד </w:t>
            </w: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28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חוקרים</w:t>
            </w:r>
          </w:p>
          <w:p w14:paraId="2CC6E102" w14:textId="731CC018" w:rsidR="00DC5A93" w:rsidRPr="00DC5A93" w:rsidRDefault="00DC5A93" w:rsidP="00DC5A93">
            <w:pPr>
              <w:rPr>
                <w:rFonts w:ascii="Narkisim" w:hAnsi="Narkisim" w:cs="Narkisim"/>
                <w:sz w:val="20"/>
                <w:szCs w:val="20"/>
                <w:rtl/>
              </w:rPr>
            </w:pP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דייג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-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עד 10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חוקרים</w:t>
            </w:r>
          </w:p>
          <w:p w14:paraId="64B2D554" w14:textId="42E07E7C" w:rsidR="00DC5A93" w:rsidRPr="00DC5A93" w:rsidRDefault="00DC5A93" w:rsidP="00DC5A93">
            <w:pPr>
              <w:rPr>
                <w:rFonts w:ascii="Narkisim" w:hAnsi="Narkisim" w:cs="Narkisim"/>
                <w:sz w:val="20"/>
                <w:szCs w:val="20"/>
                <w:rtl/>
              </w:rPr>
            </w:pP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אסטרטגיה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-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עד 3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חוקרים</w:t>
            </w:r>
          </w:p>
          <w:p w14:paraId="0C74C2FE" w14:textId="1FF929E9" w:rsidR="00C84C82" w:rsidRPr="00DC5A93" w:rsidRDefault="00DC5A93" w:rsidP="00DC5A93">
            <w:pPr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DC5A93">
              <w:rPr>
                <w:rFonts w:ascii="Narkisim" w:hAnsi="Narkisim" w:cs="Narkisim"/>
                <w:sz w:val="20"/>
                <w:szCs w:val="20"/>
                <w:rtl/>
              </w:rPr>
              <w:t>שה"מ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>
              <w:rPr>
                <w:rFonts w:ascii="Narkisim" w:hAnsi="Narkisim" w:cs="Narkisim"/>
                <w:sz w:val="20"/>
                <w:szCs w:val="20"/>
                <w:rtl/>
              </w:rPr>
              <w:t>–</w:t>
            </w:r>
            <w:r>
              <w:rPr>
                <w:rFonts w:ascii="Narkisim" w:eastAsia="Calibri" w:hAnsi="Narkisim" w:cs="Narkisim" w:hint="cs"/>
                <w:sz w:val="20"/>
                <w:szCs w:val="20"/>
                <w:rtl/>
              </w:rPr>
              <w:t xml:space="preserve"> עד 3 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>חוקרים</w:t>
            </w:r>
            <w:r>
              <w:rPr>
                <w:rFonts w:ascii="Narkisim" w:eastAsia="Calibri" w:hAnsi="Narkisim" w:cs="Narkisim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4953" w:type="dxa"/>
          </w:tcPr>
          <w:p w14:paraId="77FC7B8A" w14:textId="7FB26745" w:rsidR="00C84C82" w:rsidRPr="000E3B39" w:rsidRDefault="00C84C82" w:rsidP="00C84C8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לטובת תמחור </w:t>
            </w:r>
            <w:proofErr w:type="spellStart"/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>מדוייק</w:t>
            </w:r>
            <w:proofErr w:type="spellEnd"/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>- אנא ציינו מהו המספר המקסימלי של החוקרים שת</w:t>
            </w:r>
            <w:r w:rsidR="00DC5A93">
              <w:rPr>
                <w:rFonts w:ascii="Narkisim" w:eastAsia="Calibri" w:hAnsi="Narkisim" w:cs="Narkisim" w:hint="cs"/>
                <w:sz w:val="20"/>
                <w:szCs w:val="20"/>
                <w:rtl/>
              </w:rPr>
              <w:t>י</w:t>
            </w:r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דרש עבורם גישה לתכנים ביחידות המשרד השונות. </w:t>
            </w:r>
          </w:p>
        </w:tc>
        <w:tc>
          <w:tcPr>
            <w:tcW w:w="1307" w:type="dxa"/>
          </w:tcPr>
          <w:p w14:paraId="2C1C4F8D" w14:textId="34C97FD3" w:rsidR="00C84C82" w:rsidRPr="00DC5A93" w:rsidRDefault="00C84C82" w:rsidP="00DC5A93">
            <w:pPr>
              <w:bidi w:val="0"/>
              <w:jc w:val="right"/>
              <w:rPr>
                <w:rFonts w:ascii="Narkisim" w:eastAsia="Calibri" w:hAnsi="Narkisim" w:cs="Narkisim"/>
                <w:b/>
                <w:bCs/>
                <w:sz w:val="20"/>
                <w:szCs w:val="20"/>
              </w:rPr>
            </w:pPr>
            <w:r w:rsidRPr="00DC5A93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ד(6), עמוד 10</w:t>
            </w:r>
            <w:r w:rsidRPr="00DC5A93">
              <w:rPr>
                <w:rFonts w:ascii="Narkisim" w:eastAsia="Calibri" w:hAnsi="Narkisim" w:cs="Narkisim"/>
                <w:b/>
                <w:bCs/>
                <w:sz w:val="20"/>
                <w:szCs w:val="20"/>
              </w:rPr>
              <w:t>3.1</w:t>
            </w:r>
          </w:p>
        </w:tc>
        <w:tc>
          <w:tcPr>
            <w:tcW w:w="677" w:type="dxa"/>
          </w:tcPr>
          <w:p w14:paraId="552495C9" w14:textId="77777777" w:rsidR="00C84C82" w:rsidRPr="000E3B39" w:rsidRDefault="00C84C82" w:rsidP="00C84C82">
            <w:pPr>
              <w:bidi w:val="0"/>
              <w:jc w:val="center"/>
              <w:rPr>
                <w:rFonts w:ascii="Narkisim" w:eastAsia="Calibri" w:hAnsi="Narkisim" w:cs="Narkisim"/>
                <w:sz w:val="20"/>
                <w:szCs w:val="20"/>
              </w:rPr>
            </w:pPr>
            <w:r w:rsidRPr="000E3B39">
              <w:rPr>
                <w:rFonts w:ascii="Narkisim" w:eastAsia="Calibri" w:hAnsi="Narkisim" w:cs="Narkisim"/>
                <w:sz w:val="20"/>
                <w:szCs w:val="20"/>
              </w:rPr>
              <w:t>2</w:t>
            </w:r>
          </w:p>
        </w:tc>
      </w:tr>
      <w:tr w:rsidR="00C84C82" w:rsidRPr="00E36714" w14:paraId="4BDE9605" w14:textId="7C0E965F" w:rsidTr="00C5724C">
        <w:trPr>
          <w:trHeight w:val="1002"/>
        </w:trPr>
        <w:tc>
          <w:tcPr>
            <w:tcW w:w="3553" w:type="dxa"/>
          </w:tcPr>
          <w:p w14:paraId="2E0A61D3" w14:textId="77777777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</w:pPr>
            <w:r w:rsidRPr="000B2CD2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שו"ט:</w:t>
            </w:r>
          </w:p>
          <w:p w14:paraId="5F57A468" w14:textId="77777777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</w:rPr>
            </w:pPr>
            <w:r w:rsidRPr="000B2CD2">
              <w:rPr>
                <w:rFonts w:ascii="Narkisim" w:eastAsia="Calibri" w:hAnsi="Narkisim" w:cs="Narkisim"/>
                <w:sz w:val="20"/>
                <w:szCs w:val="20"/>
                <w:rtl/>
              </w:rPr>
              <w:t>192.116.94.110</w:t>
            </w:r>
          </w:p>
          <w:p w14:paraId="404B11EF" w14:textId="77777777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</w:rPr>
            </w:pPr>
            <w:r w:rsidRPr="000B2CD2">
              <w:rPr>
                <w:rFonts w:ascii="Narkisim" w:eastAsia="Calibri" w:hAnsi="Narkisim" w:cs="Narkisim"/>
                <w:sz w:val="20"/>
                <w:szCs w:val="20"/>
                <w:rtl/>
              </w:rPr>
              <w:t>31.168.49.178</w:t>
            </w:r>
          </w:p>
          <w:p w14:paraId="1AFBC3BC" w14:textId="77777777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B2CD2">
              <w:rPr>
                <w:rFonts w:ascii="Narkisim" w:eastAsia="Calibri" w:hAnsi="Narkisim" w:cs="Narkisim"/>
                <w:sz w:val="20"/>
                <w:szCs w:val="20"/>
                <w:rtl/>
              </w:rPr>
              <w:t>79.179.97.127</w:t>
            </w:r>
          </w:p>
          <w:p w14:paraId="4790C8D5" w14:textId="77777777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B2CD2">
              <w:rPr>
                <w:rFonts w:ascii="Narkisim" w:eastAsia="Calibri" w:hAnsi="Narkisim" w:cs="Narkisim"/>
                <w:sz w:val="20"/>
                <w:szCs w:val="20"/>
                <w:rtl/>
              </w:rPr>
              <w:t>79.179.173.105</w:t>
            </w:r>
          </w:p>
          <w:p w14:paraId="0D61630F" w14:textId="52325EFD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</w:rPr>
            </w:pPr>
            <w:r w:rsidRPr="000B2CD2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שה"</w:t>
            </w:r>
            <w:r>
              <w:rPr>
                <w:rFonts w:ascii="Narkisim" w:eastAsia="Calibri" w:hAnsi="Narkisim" w:cs="Narkisim" w:hint="cs"/>
                <w:b/>
                <w:bCs/>
                <w:sz w:val="20"/>
                <w:szCs w:val="20"/>
                <w:u w:val="single"/>
                <w:rtl/>
              </w:rPr>
              <w:t>מ:</w:t>
            </w:r>
          </w:p>
          <w:p w14:paraId="6967EBFB" w14:textId="2D8DE641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B2CD2">
              <w:rPr>
                <w:rFonts w:ascii="Narkisim" w:eastAsia="Calibri" w:hAnsi="Narkisim" w:cs="Narkisim"/>
                <w:sz w:val="20"/>
                <w:szCs w:val="20"/>
              </w:rPr>
              <w:t>192.116.94.110</w:t>
            </w:r>
          </w:p>
          <w:p w14:paraId="502DF046" w14:textId="602DC00B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</w:pPr>
            <w:r w:rsidRPr="000B2CD2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אסטרטגיה</w:t>
            </w:r>
            <w:r>
              <w:rPr>
                <w:rFonts w:ascii="Narkisim" w:eastAsia="Calibri" w:hAnsi="Narkisim" w:cs="Narkisim" w:hint="cs"/>
                <w:b/>
                <w:bCs/>
                <w:sz w:val="20"/>
                <w:szCs w:val="20"/>
                <w:u w:val="single"/>
                <w:rtl/>
              </w:rPr>
              <w:t>:</w:t>
            </w:r>
          </w:p>
          <w:p w14:paraId="0D678EC4" w14:textId="77777777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B2CD2">
              <w:rPr>
                <w:rFonts w:ascii="Narkisim" w:eastAsia="Calibri" w:hAnsi="Narkisim" w:cs="Narkisim"/>
                <w:sz w:val="20"/>
                <w:szCs w:val="20"/>
              </w:rPr>
              <w:t>192.116.94.110</w:t>
            </w:r>
          </w:p>
          <w:p w14:paraId="23F8101E" w14:textId="20F6C66B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B2CD2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דייג</w:t>
            </w:r>
            <w:r>
              <w:rPr>
                <w:rFonts w:ascii="Narkisim" w:eastAsia="Calibri" w:hAnsi="Narkisim" w:cs="Narkisim" w:hint="cs"/>
                <w:sz w:val="20"/>
                <w:szCs w:val="20"/>
                <w:rtl/>
              </w:rPr>
              <w:t>:</w:t>
            </w:r>
          </w:p>
          <w:p w14:paraId="7E8F1C39" w14:textId="77777777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B2CD2">
              <w:rPr>
                <w:rFonts w:ascii="Narkisim" w:eastAsia="Calibri" w:hAnsi="Narkisim" w:cs="Narkisim"/>
                <w:sz w:val="20"/>
                <w:szCs w:val="20"/>
              </w:rPr>
              <w:t>192.116.94.110</w:t>
            </w:r>
          </w:p>
          <w:p w14:paraId="0B62FE9B" w14:textId="0450AAC9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B2CD2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הגה"צ</w:t>
            </w:r>
            <w:r>
              <w:rPr>
                <w:rFonts w:ascii="Narkisim" w:eastAsia="Calibri" w:hAnsi="Narkisim" w:cs="Narkisim" w:hint="cs"/>
                <w:sz w:val="20"/>
                <w:szCs w:val="20"/>
                <w:rtl/>
              </w:rPr>
              <w:t>:</w:t>
            </w:r>
          </w:p>
          <w:p w14:paraId="6FCE3D4C" w14:textId="5128E579" w:rsidR="000B2CD2" w:rsidRPr="00C3294C" w:rsidRDefault="000B2CD2" w:rsidP="00C3294C">
            <w:pPr>
              <w:rPr>
                <w:rFonts w:ascii="Narkisim" w:eastAsia="Calibri" w:hAnsi="Narkisim" w:cs="Narkisim"/>
                <w:sz w:val="20"/>
                <w:szCs w:val="20"/>
              </w:rPr>
            </w:pPr>
            <w:r w:rsidRPr="00C3294C">
              <w:rPr>
                <w:rFonts w:ascii="Narkisim" w:eastAsia="Calibri" w:hAnsi="Narkisim" w:cs="Narkisim"/>
                <w:sz w:val="20"/>
                <w:szCs w:val="20"/>
              </w:rPr>
              <w:t>192.116.94.110</w:t>
            </w:r>
          </w:p>
          <w:p w14:paraId="01C11551" w14:textId="5B803D7F" w:rsidR="000B2CD2" w:rsidRDefault="00C3294C" w:rsidP="000B2CD2">
            <w:pPr>
              <w:bidi w:val="0"/>
              <w:jc w:val="right"/>
              <w:rPr>
                <w:rFonts w:ascii="Narkisim" w:eastAsia="Calibri" w:hAnsi="Narkisim" w:cs="Narkisim" w:hint="cs"/>
                <w:sz w:val="20"/>
                <w:szCs w:val="20"/>
                <w:rtl/>
              </w:rPr>
            </w:pPr>
            <w:r>
              <w:rPr>
                <w:rFonts w:ascii="Narkisim" w:eastAsia="Calibri" w:hAnsi="Narkisim" w:cs="Narkisim" w:hint="cs"/>
                <w:sz w:val="20"/>
                <w:szCs w:val="20"/>
                <w:rtl/>
              </w:rPr>
              <w:t>בנוסף תידרש עבור חוקר הגה"צ גישה באמצעות שם משתמש וסיסמה.</w:t>
            </w:r>
          </w:p>
          <w:p w14:paraId="37E90F10" w14:textId="02F3AE16" w:rsid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</w:rPr>
            </w:pPr>
          </w:p>
          <w:p w14:paraId="596A2A3A" w14:textId="77777777" w:rsidR="000B2CD2" w:rsidRPr="000B2CD2" w:rsidRDefault="000B2CD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  <w:p w14:paraId="3DAF4937" w14:textId="6B04B115" w:rsidR="00C84C82" w:rsidRPr="000B2CD2" w:rsidRDefault="00C84C82" w:rsidP="000B2CD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highlight w:val="yellow"/>
              </w:rPr>
            </w:pPr>
          </w:p>
        </w:tc>
        <w:tc>
          <w:tcPr>
            <w:tcW w:w="4953" w:type="dxa"/>
          </w:tcPr>
          <w:p w14:paraId="60F502DC" w14:textId="766938A7" w:rsidR="00C84C82" w:rsidRPr="000E3B39" w:rsidRDefault="00C84C82" w:rsidP="00C84C8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לטובת תמחור </w:t>
            </w:r>
            <w:proofErr w:type="spellStart"/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>מדוייק</w:t>
            </w:r>
            <w:proofErr w:type="spellEnd"/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- אנא ציינו את טווח גישת ה-איי פי של יחידות המשרד </w:t>
            </w:r>
            <w:proofErr w:type="spellStart"/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>המצויינות</w:t>
            </w:r>
            <w:proofErr w:type="spellEnd"/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>.</w:t>
            </w:r>
            <w:r w:rsidRPr="000E3B39">
              <w:rPr>
                <w:rFonts w:ascii="Narkisim" w:eastAsia="Calibri" w:hAnsi="Narkisim" w:cs="Narkisim"/>
                <w:sz w:val="20"/>
                <w:szCs w:val="20"/>
              </w:rPr>
              <w:t xml:space="preserve"> </w:t>
            </w:r>
          </w:p>
        </w:tc>
        <w:tc>
          <w:tcPr>
            <w:tcW w:w="1307" w:type="dxa"/>
          </w:tcPr>
          <w:p w14:paraId="327BA04B" w14:textId="77777777" w:rsidR="00C84C82" w:rsidRPr="00DC5A93" w:rsidRDefault="00C84C82" w:rsidP="00DC5A93">
            <w:pPr>
              <w:bidi w:val="0"/>
              <w:jc w:val="right"/>
              <w:rPr>
                <w:rFonts w:ascii="Narkisim" w:eastAsia="Calibri" w:hAnsi="Narkisim" w:cs="Narkisim"/>
                <w:b/>
                <w:bCs/>
                <w:sz w:val="20"/>
                <w:szCs w:val="20"/>
              </w:rPr>
            </w:pPr>
            <w:r w:rsidRPr="00DC5A93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2.1.3 עמוד 6</w:t>
            </w:r>
          </w:p>
        </w:tc>
        <w:tc>
          <w:tcPr>
            <w:tcW w:w="677" w:type="dxa"/>
          </w:tcPr>
          <w:p w14:paraId="4BC12613" w14:textId="77777777" w:rsidR="00C84C82" w:rsidRPr="000E3B39" w:rsidRDefault="00C84C82" w:rsidP="00C84C82">
            <w:pPr>
              <w:bidi w:val="0"/>
              <w:jc w:val="center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0E3B39">
              <w:rPr>
                <w:rFonts w:ascii="Narkisim" w:eastAsia="Calibri" w:hAnsi="Narkisim" w:cs="Narkisim"/>
                <w:sz w:val="20"/>
                <w:szCs w:val="20"/>
                <w:rtl/>
              </w:rPr>
              <w:t>3</w:t>
            </w:r>
          </w:p>
        </w:tc>
      </w:tr>
      <w:tr w:rsidR="00C84C82" w:rsidRPr="00E36714" w14:paraId="0E2E80C7" w14:textId="77777777" w:rsidTr="00C5724C">
        <w:trPr>
          <w:trHeight w:val="1002"/>
        </w:trPr>
        <w:tc>
          <w:tcPr>
            <w:tcW w:w="3553" w:type="dxa"/>
          </w:tcPr>
          <w:p w14:paraId="590C4F14" w14:textId="63CCA966" w:rsidR="00C84C82" w:rsidRPr="00E36714" w:rsidRDefault="00C84C82" w:rsidP="00C84C82">
            <w:pPr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משרד החקלאות יעשה את מירב המאמצים לעמוד בלוחות הזמנים שיאפ</w:t>
            </w:r>
            <w:r w:rsidR="00C5724C"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שרו את אספקת השירותים המבוקשים במלואם.</w:t>
            </w:r>
          </w:p>
        </w:tc>
        <w:tc>
          <w:tcPr>
            <w:tcW w:w="4953" w:type="dxa"/>
          </w:tcPr>
          <w:p w14:paraId="08E13007" w14:textId="77777777" w:rsidR="00C84C82" w:rsidRDefault="00C84C82" w:rsidP="00C84C82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</w:pP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ואחרים</w:t>
            </w: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 xml:space="preserve">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על מנת להזמין כתב עת יש להקדים כמה פעילויות : קבלת הזמנה וחוזה חתום ממשרד החקלאות, הזמנת כתב העת מהמו"ל ע"י הספק הזוכה, תשלום מראש למו"ל ואקטיבציה ע"י המו"ל , שגם היא דורשת מספר ימים.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br/>
              <w:t xml:space="preserve">המשמעות היא שהחוזה אמור להיחתם ע"י משרד החקלאות לא יאוחר מסוף נובמבר 2022 כי דצמבר הוא חודש עמוס </w:t>
            </w:r>
            <w:proofErr w:type="spellStart"/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למול"ים</w:t>
            </w:r>
            <w:proofErr w:type="spellEnd"/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והחל מהשבוע השלישי רובם בפגרת סוף שנה עד השבוע השני של ינואר 2023.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br/>
            </w:r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 xml:space="preserve">כלומר, </w:t>
            </w:r>
            <w:proofErr w:type="spellStart"/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>הדרישת</w:t>
            </w:r>
            <w:proofErr w:type="spellEnd"/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 xml:space="preserve">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</w:rPr>
              <w:t xml:space="preserve"> </w:t>
            </w:r>
            <w:proofErr w:type="spellStart"/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>שהכל</w:t>
            </w:r>
            <w:proofErr w:type="spellEnd"/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 xml:space="preserve"> יהיה נגיש ומוכן לשימוש בתחילת ינואר 2023 היא בעייתית בעיקר עקב האיחור בפרסום המכרז ולו"ז צפוף שמתחיל עם חתימת החוזה ע"י המשרד.</w:t>
            </w:r>
          </w:p>
          <w:p w14:paraId="4842982B" w14:textId="313993A0" w:rsidR="00DC5A93" w:rsidRPr="00E36714" w:rsidRDefault="00DC5A93" w:rsidP="00DC5A93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307" w:type="dxa"/>
          </w:tcPr>
          <w:p w14:paraId="3DD484A9" w14:textId="6FE6DDF6" w:rsidR="00C84C82" w:rsidRPr="00DC5A93" w:rsidRDefault="00C84C82" w:rsidP="00C84C82">
            <w:pPr>
              <w:bidi w:val="0"/>
              <w:jc w:val="right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DC5A93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סעיף 2.2.1 א'-ג' ו-3.2  ו- 4.3</w:t>
            </w:r>
            <w:r w:rsidRPr="00DC5A93">
              <w:rPr>
                <w:rFonts w:ascii="Narkisim" w:eastAsia="Calibri" w:hAnsi="Narkisim" w:cs="Narkisim"/>
                <w:b/>
                <w:bCs/>
                <w:sz w:val="20"/>
                <w:szCs w:val="20"/>
              </w:rPr>
              <w:t xml:space="preserve"> </w:t>
            </w:r>
            <w:r w:rsidRPr="00DC5A93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 וכן 1.1 ג'</w:t>
            </w:r>
          </w:p>
        </w:tc>
        <w:tc>
          <w:tcPr>
            <w:tcW w:w="677" w:type="dxa"/>
          </w:tcPr>
          <w:p w14:paraId="1CF21579" w14:textId="07957C7F" w:rsidR="00C84C82" w:rsidRPr="00E36714" w:rsidRDefault="00C84C82" w:rsidP="00C84C82">
            <w:pPr>
              <w:bidi w:val="0"/>
              <w:jc w:val="center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>4</w:t>
            </w:r>
          </w:p>
        </w:tc>
      </w:tr>
      <w:tr w:rsidR="00C84C82" w:rsidRPr="00E36714" w14:paraId="1B2578BC" w14:textId="77777777" w:rsidTr="00C5724C">
        <w:trPr>
          <w:trHeight w:val="4008"/>
        </w:trPr>
        <w:tc>
          <w:tcPr>
            <w:tcW w:w="3553" w:type="dxa"/>
          </w:tcPr>
          <w:p w14:paraId="124EE624" w14:textId="77DFB72F" w:rsidR="00C84C82" w:rsidRPr="00E36714" w:rsidRDefault="00C5724C" w:rsidP="00C5724C">
            <w:pPr>
              <w:pStyle w:val="a8"/>
              <w:numPr>
                <w:ilvl w:val="0"/>
                <w:numId w:val="5"/>
              </w:numPr>
              <w:bidi/>
              <w:rPr>
                <w:rFonts w:ascii="Narkisim" w:eastAsia="Calibri" w:hAnsi="Narkisim" w:cs="Narkisim"/>
                <w:sz w:val="20"/>
                <w:szCs w:val="20"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למען הסר ספק המטבע בו תוגש הצעת המחיר לכתבי העת תהא בשקלים חדשים כולל מע"מ.</w:t>
            </w:r>
          </w:p>
          <w:p w14:paraId="4FB2A50D" w14:textId="77777777" w:rsidR="00C5724C" w:rsidRPr="00E36714" w:rsidRDefault="00C5724C" w:rsidP="00C5724C">
            <w:pPr>
              <w:pStyle w:val="a8"/>
              <w:numPr>
                <w:ilvl w:val="0"/>
                <w:numId w:val="5"/>
              </w:numPr>
              <w:bidi/>
              <w:rPr>
                <w:rFonts w:ascii="Narkisim" w:eastAsia="Calibri" w:hAnsi="Narkisim" w:cs="Narkisim"/>
                <w:sz w:val="20"/>
                <w:szCs w:val="20"/>
              </w:rPr>
            </w:pPr>
            <w:r w:rsidRPr="000B2CD2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המציע יידרש לקחת בחשבון בהצעתו עליות צפויות במחירים המוצעים כמו בלא מעט מכרזים אחרים של משרד החקלאות ומשרדי ממשלה אחרים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.</w:t>
            </w:r>
          </w:p>
          <w:p w14:paraId="37D49B0E" w14:textId="428F8B57" w:rsidR="00C5724C" w:rsidRPr="00E36714" w:rsidRDefault="00C5724C" w:rsidP="00C5724C">
            <w:pPr>
              <w:pStyle w:val="a8"/>
              <w:numPr>
                <w:ilvl w:val="0"/>
                <w:numId w:val="5"/>
              </w:numPr>
              <w:bidi/>
              <w:rPr>
                <w:rFonts w:ascii="Narkisim" w:eastAsia="Calibri" w:hAnsi="Narkisim" w:cs="Narkisim"/>
                <w:sz w:val="20"/>
                <w:szCs w:val="20"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במכרז מפורט מנגנון הצמדה דולרי אשר נכנס לפעולה בכל מצב של שינוי בשער הדולר ביחס לשקל חדש.</w:t>
            </w:r>
          </w:p>
          <w:p w14:paraId="739626CC" w14:textId="77777777" w:rsidR="00C5724C" w:rsidRPr="00E36714" w:rsidRDefault="00C5724C" w:rsidP="00C5724C">
            <w:pPr>
              <w:pStyle w:val="a8"/>
              <w:bidi/>
              <w:ind w:left="360"/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תאריך הבסיס להצמדה הוא </w:t>
            </w: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 xml:space="preserve">יום הגשת ההצעה על ידי הספק. </w:t>
            </w:r>
          </w:p>
          <w:p w14:paraId="6975D13D" w14:textId="50A32069" w:rsidR="00C5724C" w:rsidRPr="00E36714" w:rsidRDefault="00C5724C" w:rsidP="00C5724C">
            <w:pPr>
              <w:pStyle w:val="a8"/>
              <w:bidi/>
              <w:ind w:left="360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ביום הגשת החשבונית על ידי הספק עבור שירותיו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יבוצע חישוב של הפרשי הצמדה ממועד תאריך הבסיס (יום הגשת ההצעה) למועד הוצאת החשבונית.</w:t>
            </w:r>
          </w:p>
          <w:p w14:paraId="52EB2EDB" w14:textId="5A88BE24" w:rsidR="00C5724C" w:rsidRPr="00E36714" w:rsidRDefault="00C5724C" w:rsidP="00C5724C">
            <w:pPr>
              <w:pStyle w:val="a8"/>
              <w:bidi/>
              <w:ind w:left="360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יובהר כי האחריות על ציון ביצוע ההפרשה חל על הספק.</w:t>
            </w:r>
          </w:p>
        </w:tc>
        <w:tc>
          <w:tcPr>
            <w:tcW w:w="4953" w:type="dxa"/>
          </w:tcPr>
          <w:p w14:paraId="5E322885" w14:textId="77777777" w:rsidR="00C84C82" w:rsidRPr="00E36714" w:rsidRDefault="00C5724C" w:rsidP="00C84C82">
            <w:pPr>
              <w:bidi w:val="0"/>
              <w:jc w:val="right"/>
              <w:rPr>
                <w:rFonts w:ascii="Narkisim" w:eastAsia="Calibri" w:hAnsi="Narkisim" w:cs="Narkisim"/>
                <w:strike/>
                <w:sz w:val="20"/>
                <w:szCs w:val="20"/>
                <w:rtl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 xml:space="preserve">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בטקסט בניירת המכרז לא מוגדר במפורש המטבע בו אמורה להינתן ההצעה. לעומת זאת,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>בטבלאות רשום ₪.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אם אלה הם פני הדברים,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>י</w:t>
            </w: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ש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 xml:space="preserve"> </w:t>
            </w: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להגיש בטבלאות מחיר קבוע בש"ח ל – 3 שנים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!! </w:t>
            </w: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אנא אשרו בבקשה שזו כוונתכם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. אם זו כוונתכם, אתם מציגים בפני הספקים דרישה בלתי הגיונית, ברמת סיכון גבוהה, שלא נדרשה עד כה בישראל משום לקוח.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br/>
            </w:r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 xml:space="preserve">במצב העניינים הזה, קיימת בפני המציעים שתי חלופות: או לא לגשת למכרז או לייצר מנגנוני הגנה בפני 2 מרכיבי העלות: שער </w:t>
            </w:r>
            <w:proofErr w:type="spellStart"/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>המט"ח</w:t>
            </w:r>
            <w:proofErr w:type="spellEnd"/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 xml:space="preserve"> ושעור עליית המחיר השנתית ע"י </w:t>
            </w:r>
            <w:proofErr w:type="spellStart"/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>המול"ים</w:t>
            </w:r>
            <w:proofErr w:type="spellEnd"/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>, וזאת למשך 3 שנות המכרז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.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br/>
              <w:t xml:space="preserve">מאחר ואנחנו אנשי עסקים ולא מהמרים, המענה למכרז כפי שהוא משמעותו הימור על מט"ח ועל שעור ההתייקרות של כתבי העת ע"י </w:t>
            </w:r>
            <w:proofErr w:type="spellStart"/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המול"ים</w:t>
            </w:r>
            <w:proofErr w:type="spellEnd"/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ובשני המקרים ייצא משרד החקלאות בהפסד כי הזוכה יגן על עצמו מראש לשלוש שנים וכבר בשנה הראשונה עלול המשרד לשלם, על חשבון ההימור על מחירי השנה השנייה והשלישית,  לפחות 40% יותר מהמחיר הנוכחי. </w:t>
            </w:r>
          </w:p>
          <w:p w14:paraId="0454CFC6" w14:textId="77777777" w:rsidR="00C5724C" w:rsidRDefault="00C5724C" w:rsidP="00C5724C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u w:val="single"/>
                <w:rtl/>
              </w:rPr>
              <w:t>כ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פשרה הצעתנו היא לקבוע שמטבע ההגשה בטבלאות הוא $ ולא ש"ח. במקרה כזה החשיפה היא להעלאות מחיר של </w:t>
            </w:r>
            <w:proofErr w:type="spellStart"/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המול"ים</w:t>
            </w:r>
            <w:proofErr w:type="spellEnd"/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בלבד ובמידה מסוימת לשערים בין מטבעות. עם זה ניתן איכשהו להתמודד למרות שגם זה אינו פתרון שמשרת את צרכי משרד החקלאות</w:t>
            </w:r>
          </w:p>
          <w:p w14:paraId="23717568" w14:textId="41FC3A49" w:rsidR="00DC5A93" w:rsidRPr="00E36714" w:rsidRDefault="00DC5A93" w:rsidP="00DC5A93">
            <w:pPr>
              <w:bidi w:val="0"/>
              <w:jc w:val="right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1307" w:type="dxa"/>
          </w:tcPr>
          <w:p w14:paraId="52B1D532" w14:textId="605444A9" w:rsidR="00C84C82" w:rsidRPr="00DC5A93" w:rsidRDefault="00C5724C" w:rsidP="00C84C82">
            <w:pPr>
              <w:bidi w:val="0"/>
              <w:jc w:val="center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DC5A93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סעיף 3.1 ו- 7.5</w:t>
            </w:r>
          </w:p>
        </w:tc>
        <w:tc>
          <w:tcPr>
            <w:tcW w:w="677" w:type="dxa"/>
          </w:tcPr>
          <w:p w14:paraId="0B4CC4C5" w14:textId="0CD5D075" w:rsidR="00C84C82" w:rsidRPr="00E36714" w:rsidRDefault="00C84C82" w:rsidP="00C84C82">
            <w:pPr>
              <w:bidi w:val="0"/>
              <w:jc w:val="center"/>
              <w:rPr>
                <w:rFonts w:ascii="Narkisim" w:eastAsia="Calibri" w:hAnsi="Narkisim" w:cs="Narkisim"/>
                <w:sz w:val="20"/>
                <w:szCs w:val="20"/>
                <w:rtl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>5</w:t>
            </w:r>
          </w:p>
        </w:tc>
      </w:tr>
      <w:tr w:rsidR="00C5724C" w:rsidRPr="00E36714" w14:paraId="1A642C16" w14:textId="77777777" w:rsidTr="00C5724C">
        <w:trPr>
          <w:trHeight w:val="122"/>
        </w:trPr>
        <w:tc>
          <w:tcPr>
            <w:tcW w:w="3553" w:type="dxa"/>
          </w:tcPr>
          <w:p w14:paraId="75088447" w14:textId="77777777" w:rsidR="00C5724C" w:rsidRPr="00E36714" w:rsidRDefault="00C5724C" w:rsidP="009E17B4">
            <w:pPr>
              <w:pStyle w:val="a8"/>
              <w:numPr>
                <w:ilvl w:val="0"/>
                <w:numId w:val="6"/>
              </w:numPr>
              <w:bidi/>
              <w:rPr>
                <w:rFonts w:ascii="Narkisim" w:eastAsia="Calibri" w:hAnsi="Narkisim" w:cs="Narkisim"/>
                <w:sz w:val="20"/>
                <w:szCs w:val="20"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הבקשה לאספקה בתצורת </w:t>
            </w: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>Print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</w:t>
            </w:r>
            <w:r w:rsidR="009E17B4"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מפורטת בטבלאות נספח הצעת המחיר במכרז, ועל הזוכה במכרז לספק אותה ככתבה וכלשונה.</w:t>
            </w:r>
          </w:p>
          <w:p w14:paraId="75A692D3" w14:textId="77777777" w:rsidR="009E17B4" w:rsidRDefault="009E17B4" w:rsidP="009E17B4">
            <w:pPr>
              <w:pStyle w:val="a8"/>
              <w:numPr>
                <w:ilvl w:val="0"/>
                <w:numId w:val="6"/>
              </w:numPr>
              <w:bidi/>
              <w:rPr>
                <w:rFonts w:ascii="Narkisim" w:eastAsia="Calibri" w:hAnsi="Narkisim" w:cs="Narkisim"/>
                <w:sz w:val="20"/>
                <w:szCs w:val="20"/>
              </w:rPr>
            </w:pP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>המציע ייקח בחשבון בהצעת המחיר שלו את עלויות אספקת ה-</w:t>
            </w: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>PRINT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ויגלם בה את מכלול הוצאותיו.</w:t>
            </w:r>
          </w:p>
          <w:p w14:paraId="019D1576" w14:textId="77777777" w:rsidR="00E36714" w:rsidRDefault="00E36714" w:rsidP="00E36714">
            <w:pPr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  <w:p w14:paraId="6446617C" w14:textId="5127DED9" w:rsidR="00E36714" w:rsidRPr="00E36714" w:rsidRDefault="00E36714" w:rsidP="00E36714">
            <w:pPr>
              <w:rPr>
                <w:rFonts w:ascii="Narkisim" w:eastAsia="Calibri" w:hAnsi="Narkisim" w:cs="Narkisim"/>
                <w:sz w:val="20"/>
                <w:szCs w:val="20"/>
                <w:rtl/>
              </w:rPr>
            </w:pPr>
          </w:p>
        </w:tc>
        <w:tc>
          <w:tcPr>
            <w:tcW w:w="4953" w:type="dxa"/>
          </w:tcPr>
          <w:p w14:paraId="7B16B0C1" w14:textId="0859A6AB" w:rsidR="00C5724C" w:rsidRPr="00E36714" w:rsidRDefault="00C5724C" w:rsidP="00C5724C">
            <w:pPr>
              <w:rPr>
                <w:rFonts w:ascii="Narkisim" w:eastAsia="Calibri" w:hAnsi="Narkisim" w:cs="Narkisim"/>
                <w:sz w:val="20"/>
                <w:szCs w:val="20"/>
              </w:rPr>
            </w:pP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 xml:space="preserve">תוספת </w:t>
            </w: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</w:rPr>
              <w:t>Print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: מבקשים לבדוק </w:t>
            </w: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u w:val="single"/>
                <w:rtl/>
              </w:rPr>
              <w:t>פעם נוספת ובמדויק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מתי נדרש </w:t>
            </w: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>Print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בתוספת ל </w:t>
            </w: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>Online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.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br/>
              <w:t>ה-</w:t>
            </w: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 xml:space="preserve">Print 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מייקר את המחיר ומסבך את האספקה. יש לזכור שהמועד להגעת ה</w:t>
            </w:r>
            <w:r w:rsidRPr="00E36714">
              <w:rPr>
                <w:rFonts w:ascii="Narkisim" w:eastAsia="Calibri" w:hAnsi="Narkisim" w:cs="Narkisim"/>
                <w:sz w:val="20"/>
                <w:szCs w:val="20"/>
              </w:rPr>
              <w:t>print –</w:t>
            </w:r>
            <w:r w:rsidRPr="00E36714">
              <w:rPr>
                <w:rFonts w:ascii="Narkisim" w:eastAsia="Calibri" w:hAnsi="Narkisim" w:cs="Narkisim"/>
                <w:sz w:val="20"/>
                <w:szCs w:val="20"/>
                <w:rtl/>
              </w:rPr>
              <w:t xml:space="preserve"> הוא מועד הגעתו לסניף הדואר של משרד החקלאות כפי שיוגדר במפורש בחוזה.</w:t>
            </w:r>
          </w:p>
        </w:tc>
        <w:tc>
          <w:tcPr>
            <w:tcW w:w="1307" w:type="dxa"/>
          </w:tcPr>
          <w:p w14:paraId="3087CCBB" w14:textId="7717CB9C" w:rsidR="00C5724C" w:rsidRPr="00E36714" w:rsidRDefault="00C5724C" w:rsidP="00C5724C">
            <w:pPr>
              <w:bidi w:val="0"/>
              <w:jc w:val="right"/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</w:pPr>
            <w:r w:rsidRPr="00E36714">
              <w:rPr>
                <w:rFonts w:ascii="Narkisim" w:eastAsia="Calibri" w:hAnsi="Narkisim" w:cs="Narkisim"/>
                <w:b/>
                <w:bCs/>
                <w:sz w:val="20"/>
                <w:szCs w:val="20"/>
                <w:rtl/>
              </w:rPr>
              <w:t>סעיף  2.2.2</w:t>
            </w:r>
          </w:p>
        </w:tc>
        <w:tc>
          <w:tcPr>
            <w:tcW w:w="677" w:type="dxa"/>
          </w:tcPr>
          <w:p w14:paraId="64C5FC12" w14:textId="58E2E1AA" w:rsidR="00C5724C" w:rsidRPr="00E36714" w:rsidRDefault="000B2CD2" w:rsidP="00C84C82">
            <w:pPr>
              <w:bidi w:val="0"/>
              <w:jc w:val="center"/>
              <w:rPr>
                <w:rFonts w:ascii="Narkisim" w:eastAsia="Calibri" w:hAnsi="Narkisim" w:cs="Narkisim"/>
                <w:sz w:val="20"/>
                <w:szCs w:val="20"/>
              </w:rPr>
            </w:pPr>
            <w:r>
              <w:rPr>
                <w:rFonts w:ascii="Narkisim" w:eastAsia="Calibri" w:hAnsi="Narkisim" w:cs="Narkisim"/>
                <w:sz w:val="20"/>
                <w:szCs w:val="20"/>
              </w:rPr>
              <w:t>6</w:t>
            </w:r>
          </w:p>
        </w:tc>
      </w:tr>
    </w:tbl>
    <w:p w14:paraId="589E2364" w14:textId="586B7DA5" w:rsidR="000E3B39" w:rsidRDefault="000E3B39" w:rsidP="000E3B39">
      <w:pPr>
        <w:jc w:val="both"/>
        <w:rPr>
          <w:rFonts w:ascii="Narkisim" w:hAnsi="Narkisim" w:cs="Narkisim"/>
          <w:b/>
          <w:bCs/>
          <w:u w:val="single"/>
          <w:rtl/>
        </w:rPr>
      </w:pPr>
    </w:p>
    <w:p w14:paraId="2EC00ADE" w14:textId="186DBE04" w:rsidR="006617BA" w:rsidRDefault="006617BA" w:rsidP="000E3B39">
      <w:pPr>
        <w:jc w:val="both"/>
        <w:rPr>
          <w:rFonts w:ascii="Narkisim" w:hAnsi="Narkisim" w:cs="Narkisim"/>
          <w:b/>
          <w:bCs/>
          <w:u w:val="single"/>
          <w:rtl/>
        </w:rPr>
      </w:pPr>
    </w:p>
    <w:p w14:paraId="451F715A" w14:textId="0FBD26BD" w:rsidR="006617BA" w:rsidRPr="006617BA" w:rsidRDefault="006617BA" w:rsidP="006617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center"/>
        <w:rPr>
          <w:rFonts w:ascii="Narkisim" w:hAnsi="Narkisim" w:cs="Narkisim"/>
          <w:b/>
          <w:bCs/>
          <w:sz w:val="28"/>
          <w:szCs w:val="28"/>
        </w:rPr>
      </w:pPr>
      <w:r w:rsidRPr="006617BA">
        <w:rPr>
          <w:rFonts w:ascii="Narkisim" w:hAnsi="Narkisim" w:cs="Narkisim" w:hint="cs"/>
          <w:b/>
          <w:bCs/>
          <w:sz w:val="28"/>
          <w:szCs w:val="28"/>
          <w:rtl/>
        </w:rPr>
        <w:t>מסמך זה יוגש על ידי המציע בהצעתו כאשר הוא חתום בכל עמוד על ידי מורשה החתימה אצל המציע</w:t>
      </w:r>
    </w:p>
    <w:sectPr w:rsidR="006617BA" w:rsidRPr="006617BA" w:rsidSect="007A7F5E">
      <w:headerReference w:type="default" r:id="rId7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3F4B0" w14:textId="77777777" w:rsidR="000F0566" w:rsidRDefault="000F0566" w:rsidP="00355727">
      <w:pPr>
        <w:spacing w:after="0" w:line="240" w:lineRule="auto"/>
      </w:pPr>
      <w:r>
        <w:separator/>
      </w:r>
    </w:p>
  </w:endnote>
  <w:endnote w:type="continuationSeparator" w:id="0">
    <w:p w14:paraId="4D10F996" w14:textId="77777777" w:rsidR="000F0566" w:rsidRDefault="000F0566" w:rsidP="00355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04FFB5" w14:textId="77777777" w:rsidR="000F0566" w:rsidRDefault="000F0566" w:rsidP="00355727">
      <w:pPr>
        <w:spacing w:after="0" w:line="240" w:lineRule="auto"/>
      </w:pPr>
      <w:bookmarkStart w:id="0" w:name="_Hlk119403815"/>
      <w:bookmarkEnd w:id="0"/>
      <w:r>
        <w:separator/>
      </w:r>
    </w:p>
  </w:footnote>
  <w:footnote w:type="continuationSeparator" w:id="0">
    <w:p w14:paraId="787AE8A3" w14:textId="77777777" w:rsidR="000F0566" w:rsidRDefault="000F0566" w:rsidP="00355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48D2B" w14:textId="27C0C9D7" w:rsidR="00355727" w:rsidRPr="00355727" w:rsidRDefault="00355727" w:rsidP="00355727">
    <w:pPr>
      <w:spacing w:after="0" w:line="276" w:lineRule="auto"/>
      <w:jc w:val="center"/>
      <w:rPr>
        <w:rFonts w:ascii="Narkisim" w:eastAsia="Calibri" w:hAnsi="Narkisim" w:cs="Narkisim"/>
        <w:b/>
        <w:bCs/>
        <w:sz w:val="20"/>
        <w:szCs w:val="20"/>
        <w:rtl/>
      </w:rPr>
    </w:pPr>
    <w:r w:rsidRPr="00355727">
      <w:rPr>
        <w:rFonts w:ascii="Narkisim" w:eastAsia="Calibri" w:hAnsi="Narkisim" w:cs="Narkisim"/>
        <w:b/>
        <w:bCs/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4D9D5A0" wp14:editId="69C184EF">
          <wp:simplePos x="0" y="0"/>
          <wp:positionH relativeFrom="column">
            <wp:posOffset>5692267</wp:posOffset>
          </wp:positionH>
          <wp:positionV relativeFrom="paragraph">
            <wp:posOffset>-149733</wp:posOffset>
          </wp:positionV>
          <wp:extent cx="589915" cy="504190"/>
          <wp:effectExtent l="0" t="0" r="635" b="0"/>
          <wp:wrapSquare wrapText="bothSides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9915" cy="5041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55727">
      <w:rPr>
        <w:rFonts w:ascii="Narkisim" w:eastAsia="Calibri" w:hAnsi="Narkisim" w:cs="Narkisim"/>
        <w:b/>
        <w:bCs/>
        <w:sz w:val="20"/>
        <w:szCs w:val="20"/>
        <w:rtl/>
      </w:rPr>
      <w:t>מדינת ישראל</w:t>
    </w:r>
  </w:p>
  <w:p w14:paraId="66AB5E54" w14:textId="4966FB0D" w:rsidR="00355727" w:rsidRPr="00355727" w:rsidRDefault="00355727" w:rsidP="00355727">
    <w:pPr>
      <w:spacing w:after="0" w:line="276" w:lineRule="auto"/>
      <w:jc w:val="center"/>
      <w:rPr>
        <w:rFonts w:ascii="Narkisim" w:eastAsia="Calibri" w:hAnsi="Narkisim" w:cs="Narkisim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355727">
      <w:rPr>
        <w:rFonts w:ascii="Narkisim" w:eastAsia="Calibri" w:hAnsi="Narkisim" w:cs="Narkisim"/>
        <w:b/>
        <w:bCs/>
        <w:noProof/>
        <w:sz w:val="20"/>
        <w:szCs w:val="20"/>
        <w:rtl/>
      </w:rPr>
      <w:t>משרד החקלאות ופיתוח הכפר</w:t>
    </w:r>
    <w:r>
      <w:rPr>
        <w:rFonts w:ascii="Narkisim" w:eastAsia="Calibri" w:hAnsi="Narkisim" w:cs="Narkisim" w:hint="cs"/>
        <w:b/>
        <w:bCs/>
        <w:noProof/>
        <w:sz w:val="20"/>
        <w:szCs w:val="20"/>
        <w:rtl/>
      </w:rPr>
      <w:t xml:space="preserve">, </w:t>
    </w:r>
    <w:r w:rsidRPr="00355727">
      <w:rPr>
        <w:rFonts w:ascii="Narkisim" w:eastAsia="Calibri" w:hAnsi="Narkisim" w:cs="Narkisim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מכרז פומבי מס. </w:t>
    </w:r>
    <w:r w:rsidR="000E3B39">
      <w:rPr>
        <w:rFonts w:ascii="Narkisim" w:eastAsia="Calibri" w:hAnsi="Narkisim" w:cs="Narkisim" w:hint="cs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62</w:t>
    </w:r>
    <w:r w:rsidRPr="00355727">
      <w:rPr>
        <w:rFonts w:ascii="Narkisim" w:eastAsia="Calibri" w:hAnsi="Narkisim" w:cs="Narkisim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/2022</w:t>
    </w:r>
  </w:p>
  <w:p w14:paraId="1DBD58B0" w14:textId="77777777" w:rsidR="00355727" w:rsidRDefault="00355727" w:rsidP="00355727">
    <w:pPr>
      <w:pBdr>
        <w:bottom w:val="single" w:sz="6" w:space="1" w:color="auto"/>
      </w:pBdr>
      <w:shd w:val="clear" w:color="auto" w:fill="FFFFFF"/>
      <w:spacing w:after="0" w:line="240" w:lineRule="auto"/>
      <w:jc w:val="center"/>
      <w:rPr>
        <w:rFonts w:ascii="Narkisim" w:eastAsia="Calibri" w:hAnsi="Narkisim" w:cs="Narkisim"/>
        <w:b/>
        <w:bCs/>
        <w:sz w:val="20"/>
        <w:szCs w:val="20"/>
        <w:rtl/>
      </w:rPr>
    </w:pPr>
    <w:r w:rsidRPr="00355727">
      <w:rPr>
        <w:rFonts w:ascii="Narkisim" w:eastAsia="Calibri" w:hAnsi="Narkisim" w:cs="Narkisim"/>
        <w:b/>
        <w:bCs/>
        <w:sz w:val="20"/>
        <w:szCs w:val="20"/>
        <w:rtl/>
      </w:rPr>
      <w:t>לאספקת ספרות מקצועית, מחקרית ומדעית ליחידות משרד החקלאות</w:t>
    </w:r>
  </w:p>
  <w:p w14:paraId="7E83205D" w14:textId="339B058C" w:rsidR="00355727" w:rsidRPr="000E3B39" w:rsidRDefault="000E3B39" w:rsidP="000E3B39">
    <w:pPr>
      <w:pStyle w:val="a3"/>
      <w:jc w:val="center"/>
      <w:rPr>
        <w:rFonts w:ascii="Narkisim" w:hAnsi="Narkisim" w:cs="Narkisim"/>
        <w:b/>
        <w:bCs/>
        <w:sz w:val="28"/>
        <w:szCs w:val="28"/>
      </w:rPr>
    </w:pPr>
    <w:r w:rsidRPr="000E3B39">
      <w:rPr>
        <w:rFonts w:ascii="Narkisim" w:hAnsi="Narkisim" w:cs="Narkisim"/>
        <w:b/>
        <w:bCs/>
        <w:sz w:val="28"/>
        <w:szCs w:val="28"/>
        <w:rtl/>
      </w:rPr>
      <w:t>(להלן – "המכרז")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62923"/>
    <w:multiLevelType w:val="hybridMultilevel"/>
    <w:tmpl w:val="E1DEB166"/>
    <w:lvl w:ilvl="0" w:tplc="E3ACBE12">
      <w:start w:val="1"/>
      <w:numFmt w:val="bullet"/>
      <w:lvlText w:val="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BE16007"/>
    <w:multiLevelType w:val="hybridMultilevel"/>
    <w:tmpl w:val="731440A6"/>
    <w:lvl w:ilvl="0" w:tplc="9FA4DF4E">
      <w:numFmt w:val="bullet"/>
      <w:lvlText w:val="-"/>
      <w:lvlJc w:val="left"/>
      <w:pPr>
        <w:ind w:left="420" w:hanging="360"/>
      </w:pPr>
      <w:rPr>
        <w:rFonts w:ascii="Narkisim" w:eastAsia="Calibri" w:hAnsi="Narkisim" w:cs="Narkisim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DC94F6B"/>
    <w:multiLevelType w:val="multilevel"/>
    <w:tmpl w:val="AD1ED1B2"/>
    <w:styleLink w:val="-4123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3" w15:restartNumberingAfterBreak="0">
    <w:nsid w:val="268B5F94"/>
    <w:multiLevelType w:val="hybridMultilevel"/>
    <w:tmpl w:val="FF5ABCF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AD2B9E"/>
    <w:multiLevelType w:val="hybridMultilevel"/>
    <w:tmpl w:val="FF5ABCF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D562F4"/>
    <w:multiLevelType w:val="hybridMultilevel"/>
    <w:tmpl w:val="D682DAA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F427AA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772275"/>
    <w:multiLevelType w:val="multilevel"/>
    <w:tmpl w:val="3FD668AC"/>
    <w:lvl w:ilvl="0">
      <w:start w:val="1"/>
      <w:numFmt w:val="hebrew1"/>
      <w:lvlText w:val="%1."/>
      <w:lvlJc w:val="center"/>
      <w:pPr>
        <w:ind w:left="72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504A6505"/>
    <w:multiLevelType w:val="hybridMultilevel"/>
    <w:tmpl w:val="4C68A064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CD57B5"/>
    <w:multiLevelType w:val="hybridMultilevel"/>
    <w:tmpl w:val="EE5494DC"/>
    <w:lvl w:ilvl="0" w:tplc="04090011">
      <w:start w:val="1"/>
      <w:numFmt w:val="decimal"/>
      <w:lvlText w:val="%1)"/>
      <w:lvlJc w:val="left"/>
      <w:pPr>
        <w:ind w:left="1241" w:hanging="360"/>
      </w:pPr>
    </w:lvl>
    <w:lvl w:ilvl="1" w:tplc="04090019" w:tentative="1">
      <w:start w:val="1"/>
      <w:numFmt w:val="lowerLetter"/>
      <w:lvlText w:val="%2."/>
      <w:lvlJc w:val="left"/>
      <w:pPr>
        <w:ind w:left="1961" w:hanging="360"/>
      </w:pPr>
    </w:lvl>
    <w:lvl w:ilvl="2" w:tplc="0409001B" w:tentative="1">
      <w:start w:val="1"/>
      <w:numFmt w:val="lowerRoman"/>
      <w:lvlText w:val="%3."/>
      <w:lvlJc w:val="right"/>
      <w:pPr>
        <w:ind w:left="2681" w:hanging="180"/>
      </w:pPr>
    </w:lvl>
    <w:lvl w:ilvl="3" w:tplc="0409000F" w:tentative="1">
      <w:start w:val="1"/>
      <w:numFmt w:val="decimal"/>
      <w:lvlText w:val="%4."/>
      <w:lvlJc w:val="left"/>
      <w:pPr>
        <w:ind w:left="3401" w:hanging="360"/>
      </w:pPr>
    </w:lvl>
    <w:lvl w:ilvl="4" w:tplc="04090019" w:tentative="1">
      <w:start w:val="1"/>
      <w:numFmt w:val="lowerLetter"/>
      <w:lvlText w:val="%5."/>
      <w:lvlJc w:val="left"/>
      <w:pPr>
        <w:ind w:left="4121" w:hanging="360"/>
      </w:pPr>
    </w:lvl>
    <w:lvl w:ilvl="5" w:tplc="0409001B" w:tentative="1">
      <w:start w:val="1"/>
      <w:numFmt w:val="lowerRoman"/>
      <w:lvlText w:val="%6."/>
      <w:lvlJc w:val="right"/>
      <w:pPr>
        <w:ind w:left="4841" w:hanging="180"/>
      </w:pPr>
    </w:lvl>
    <w:lvl w:ilvl="6" w:tplc="0409000F" w:tentative="1">
      <w:start w:val="1"/>
      <w:numFmt w:val="decimal"/>
      <w:lvlText w:val="%7."/>
      <w:lvlJc w:val="left"/>
      <w:pPr>
        <w:ind w:left="5561" w:hanging="360"/>
      </w:pPr>
    </w:lvl>
    <w:lvl w:ilvl="7" w:tplc="04090019" w:tentative="1">
      <w:start w:val="1"/>
      <w:numFmt w:val="lowerLetter"/>
      <w:lvlText w:val="%8."/>
      <w:lvlJc w:val="left"/>
      <w:pPr>
        <w:ind w:left="6281" w:hanging="360"/>
      </w:pPr>
    </w:lvl>
    <w:lvl w:ilvl="8" w:tplc="0409001B" w:tentative="1">
      <w:start w:val="1"/>
      <w:numFmt w:val="lowerRoman"/>
      <w:lvlText w:val="%9."/>
      <w:lvlJc w:val="right"/>
      <w:pPr>
        <w:ind w:left="7001" w:hanging="180"/>
      </w:pPr>
    </w:lvl>
  </w:abstractNum>
  <w:abstractNum w:abstractNumId="10" w15:restartNumberingAfterBreak="0">
    <w:nsid w:val="588C2FFC"/>
    <w:multiLevelType w:val="hybridMultilevel"/>
    <w:tmpl w:val="252A2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651F13"/>
    <w:multiLevelType w:val="hybridMultilevel"/>
    <w:tmpl w:val="8398CCC0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4CC2A5D"/>
    <w:multiLevelType w:val="hybridMultilevel"/>
    <w:tmpl w:val="F6D6334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192246"/>
    <w:multiLevelType w:val="hybridMultilevel"/>
    <w:tmpl w:val="2ECCCE4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58973076">
    <w:abstractNumId w:val="10"/>
  </w:num>
  <w:num w:numId="2" w16cid:durableId="1332949589">
    <w:abstractNumId w:val="5"/>
  </w:num>
  <w:num w:numId="3" w16cid:durableId="1562524717">
    <w:abstractNumId w:val="11"/>
  </w:num>
  <w:num w:numId="4" w16cid:durableId="536622881">
    <w:abstractNumId w:val="4"/>
  </w:num>
  <w:num w:numId="5" w16cid:durableId="739980835">
    <w:abstractNumId w:val="8"/>
  </w:num>
  <w:num w:numId="6" w16cid:durableId="337274249">
    <w:abstractNumId w:val="13"/>
  </w:num>
  <w:num w:numId="7" w16cid:durableId="602496405">
    <w:abstractNumId w:val="2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8" w16cid:durableId="1758671346">
    <w:abstractNumId w:val="2"/>
  </w:num>
  <w:num w:numId="9" w16cid:durableId="1596280970">
    <w:abstractNumId w:val="7"/>
  </w:num>
  <w:num w:numId="10" w16cid:durableId="147021643">
    <w:abstractNumId w:val="0"/>
  </w:num>
  <w:num w:numId="11" w16cid:durableId="1868829948">
    <w:abstractNumId w:val="6"/>
  </w:num>
  <w:num w:numId="12" w16cid:durableId="1804347029">
    <w:abstractNumId w:val="12"/>
  </w:num>
  <w:num w:numId="13" w16cid:durableId="1787776000">
    <w:abstractNumId w:val="9"/>
  </w:num>
  <w:num w:numId="14" w16cid:durableId="145753258">
    <w:abstractNumId w:val="3"/>
  </w:num>
  <w:num w:numId="15" w16cid:durableId="9473980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727"/>
    <w:rsid w:val="000B2CD2"/>
    <w:rsid w:val="000E3B39"/>
    <w:rsid w:val="000F0566"/>
    <w:rsid w:val="00355727"/>
    <w:rsid w:val="00556350"/>
    <w:rsid w:val="006617BA"/>
    <w:rsid w:val="007A7F5E"/>
    <w:rsid w:val="009E17B4"/>
    <w:rsid w:val="00C3294C"/>
    <w:rsid w:val="00C5724C"/>
    <w:rsid w:val="00C84C82"/>
    <w:rsid w:val="00DC5A93"/>
    <w:rsid w:val="00E36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0E3235"/>
  <w15:chartTrackingRefBased/>
  <w15:docId w15:val="{A791BDA2-1852-4D58-B7BB-1513D9F79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 Char Ch"/>
    <w:basedOn w:val="a"/>
    <w:next w:val="a"/>
    <w:link w:val="10"/>
    <w:qFormat/>
    <w:rsid w:val="006617BA"/>
    <w:pPr>
      <w:widowControl w:val="0"/>
      <w:numPr>
        <w:numId w:val="7"/>
      </w:numPr>
      <w:spacing w:after="0" w:line="360" w:lineRule="auto"/>
      <w:jc w:val="both"/>
      <w:outlineLvl w:val="0"/>
    </w:pPr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"/>
    <w:next w:val="a"/>
    <w:link w:val="20"/>
    <w:unhideWhenUsed/>
    <w:qFormat/>
    <w:rsid w:val="006617BA"/>
    <w:pPr>
      <w:keepNext/>
      <w:keepLines/>
      <w:widowControl w:val="0"/>
      <w:numPr>
        <w:ilvl w:val="1"/>
        <w:numId w:val="7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jc w:val="both"/>
      <w:textAlignment w:val="baseline"/>
      <w:outlineLvl w:val="1"/>
    </w:pPr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"/>
    <w:next w:val="a"/>
    <w:link w:val="30"/>
    <w:unhideWhenUsed/>
    <w:qFormat/>
    <w:rsid w:val="006617BA"/>
    <w:pPr>
      <w:widowControl w:val="0"/>
      <w:numPr>
        <w:ilvl w:val="2"/>
        <w:numId w:val="7"/>
      </w:numPr>
      <w:bidi w:val="0"/>
      <w:spacing w:before="120" w:after="120" w:line="240" w:lineRule="auto"/>
      <w:ind w:right="454"/>
      <w:jc w:val="both"/>
      <w:outlineLvl w:val="2"/>
    </w:pPr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,h4"/>
    <w:basedOn w:val="a"/>
    <w:next w:val="a"/>
    <w:link w:val="40"/>
    <w:unhideWhenUsed/>
    <w:qFormat/>
    <w:rsid w:val="006617BA"/>
    <w:pPr>
      <w:numPr>
        <w:ilvl w:val="3"/>
        <w:numId w:val="7"/>
      </w:numPr>
      <w:bidi w:val="0"/>
      <w:spacing w:before="120" w:after="120" w:line="240" w:lineRule="auto"/>
      <w:ind w:right="454"/>
      <w:jc w:val="both"/>
      <w:outlineLvl w:val="3"/>
    </w:pPr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"/>
    <w:basedOn w:val="a"/>
    <w:next w:val="a"/>
    <w:link w:val="50"/>
    <w:autoRedefine/>
    <w:unhideWhenUsed/>
    <w:qFormat/>
    <w:rsid w:val="006617BA"/>
    <w:pPr>
      <w:widowControl w:val="0"/>
      <w:numPr>
        <w:ilvl w:val="4"/>
        <w:numId w:val="7"/>
      </w:numPr>
      <w:tabs>
        <w:tab w:val="clear" w:pos="1575"/>
        <w:tab w:val="left" w:pos="912"/>
        <w:tab w:val="num" w:pos="1008"/>
        <w:tab w:val="left" w:pos="1195"/>
      </w:tabs>
      <w:spacing w:before="120" w:after="0" w:line="360" w:lineRule="auto"/>
      <w:ind w:left="1008"/>
      <w:jc w:val="both"/>
      <w:outlineLvl w:val="4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6617BA"/>
    <w:pPr>
      <w:widowControl w:val="0"/>
      <w:numPr>
        <w:ilvl w:val="5"/>
        <w:numId w:val="7"/>
      </w:numPr>
      <w:bidi w:val="0"/>
      <w:spacing w:after="0" w:line="360" w:lineRule="auto"/>
      <w:ind w:right="454"/>
      <w:jc w:val="both"/>
      <w:outlineLvl w:val="5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7">
    <w:name w:val="heading 7"/>
    <w:basedOn w:val="a"/>
    <w:next w:val="a"/>
    <w:link w:val="70"/>
    <w:unhideWhenUsed/>
    <w:qFormat/>
    <w:rsid w:val="006617BA"/>
    <w:pPr>
      <w:widowControl w:val="0"/>
      <w:numPr>
        <w:ilvl w:val="6"/>
        <w:numId w:val="7"/>
      </w:numPr>
      <w:bidi w:val="0"/>
      <w:spacing w:before="300" w:after="0" w:line="360" w:lineRule="auto"/>
      <w:jc w:val="both"/>
      <w:outlineLvl w:val="6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6617BA"/>
    <w:pPr>
      <w:numPr>
        <w:ilvl w:val="7"/>
        <w:numId w:val="7"/>
      </w:numPr>
      <w:bidi w:val="0"/>
      <w:spacing w:before="300" w:after="0" w:line="360" w:lineRule="auto"/>
      <w:jc w:val="both"/>
      <w:outlineLvl w:val="7"/>
    </w:pPr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paragraph" w:styleId="9">
    <w:name w:val="heading 9"/>
    <w:aliases w:val="Appendix2"/>
    <w:basedOn w:val="a"/>
    <w:next w:val="a"/>
    <w:link w:val="90"/>
    <w:unhideWhenUsed/>
    <w:qFormat/>
    <w:rsid w:val="006617BA"/>
    <w:pPr>
      <w:numPr>
        <w:ilvl w:val="8"/>
        <w:numId w:val="7"/>
      </w:numPr>
      <w:bidi w:val="0"/>
      <w:spacing w:before="300" w:after="0" w:line="360" w:lineRule="auto"/>
      <w:jc w:val="both"/>
      <w:outlineLvl w:val="8"/>
    </w:pPr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57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55727"/>
  </w:style>
  <w:style w:type="paragraph" w:styleId="a5">
    <w:name w:val="footer"/>
    <w:basedOn w:val="a"/>
    <w:link w:val="a6"/>
    <w:uiPriority w:val="99"/>
    <w:unhideWhenUsed/>
    <w:rsid w:val="003557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55727"/>
  </w:style>
  <w:style w:type="table" w:styleId="a7">
    <w:name w:val="Table Grid"/>
    <w:basedOn w:val="a1"/>
    <w:uiPriority w:val="39"/>
    <w:rsid w:val="000E3B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C84C82"/>
    <w:pPr>
      <w:bidi w:val="0"/>
      <w:ind w:left="720"/>
      <w:contextualSpacing/>
    </w:pPr>
  </w:style>
  <w:style w:type="character" w:customStyle="1" w:styleId="10">
    <w:name w:val="כותרת 1 תו"/>
    <w:aliases w:val="Heading 1 תו תו תו תו,Section Heading תו,H1 תו,Header1 תו,גוטמן תו,H2 תו,סעיף 1 תו,תו תו תו תו תו תו תו,h1 תו,כותרת 1Heading 1 תו,H2 Char תו,H2 Char Char תו,כותרת 1 תו1 תו תו תו תו תו תו,????? 1 ??1 תו,????? 1 ??1 ?? ?? ?? ?? ?? תו"/>
    <w:basedOn w:val="a0"/>
    <w:link w:val="1"/>
    <w:rsid w:val="006617BA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20">
    <w:name w:val="כותרת 2 תו"/>
    <w:aliases w:val="Heading 2 תו תו,Reset numbering תו,Heading Contents תו,h2 תו,H21 תו,H22 תו,H211 תו,H23 תו,H212 תו,H221 תו,H2111 תו,H24 תו,H25 תו,H213 תו,H222 תו,H2112 תו,H231 תו,H2121 תו,H2211 תו,H21111 תו,h21 תו,H241 תו,H26 תו,H214 תו,H223 תו,H2113 תו"/>
    <w:basedOn w:val="a0"/>
    <w:link w:val="2"/>
    <w:rsid w:val="006617BA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aliases w:val="כותרת 3 תו תו תו תו,כותרת 31 תו,Heading 3 תו1 תו,כותרת 3 תו תו תו1,h3 תו,HHHeading תו,l3 תו,Level 3 Head תו,H3 תו,t?tulo 3 תו,Kop 3V תו,3heading תו,Level 1 - 1 Char תו,Level 1 - 1 Char Char תו,Level 1 - 1 Char Char Char Char Char תו"/>
    <w:basedOn w:val="a0"/>
    <w:link w:val="3"/>
    <w:rsid w:val="006617BA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aliases w:val="כותרת 4 תו תו תו תו תו,כותרת 41 תו,Heading 4 תו1 תו,כותרת 4 תו תו תו1 תו,Heading 4 תו תו,Heading 4 תו תו תו תו תו,Heading 4 תו תו תו תו תו תו תו,א4 תו,Char Char3 תו,H4 תו,4heading תו,l4 תו,H41 תו,4heading1 תו,41 תו,l41 תו,H42 תו,4heading2 תו"/>
    <w:basedOn w:val="a0"/>
    <w:link w:val="4"/>
    <w:rsid w:val="006617BA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aliases w:val="Heading 5 תו תו,blue תו,כותרת 51 תו,blue תו תו תו,Normal 20 B תו,Contrat 5 תו,H5 תו,Heading5_Titre5 תו,h5 תו,H51 תו,H52 תו,H53 תו,H54 תו,H55 תו,H56 תו,H57 תו,H58 תו,H59 תו,H510 תו,H511 תו,H512 תו,H513 תו,H514 תו,H515 תו,H516 תו,H517 תו"/>
    <w:basedOn w:val="a0"/>
    <w:link w:val="5"/>
    <w:rsid w:val="006617BA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6617BA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6617BA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6617BA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aliases w:val="Appendix2 תו"/>
    <w:basedOn w:val="a0"/>
    <w:link w:val="9"/>
    <w:rsid w:val="006617BA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numbering" w:customStyle="1" w:styleId="-4123">
    <w:name w:val="משרד האוצר - מדורג4123"/>
    <w:uiPriority w:val="99"/>
    <w:rsid w:val="006617BA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838</Words>
  <Characters>4195</Characters>
  <Application>Microsoft Office Word</Application>
  <DocSecurity>0</DocSecurity>
  <Lines>34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 Mizrachi</dc:creator>
  <cp:keywords/>
  <dc:description/>
  <cp:lastModifiedBy>Avi Mizrachi</cp:lastModifiedBy>
  <cp:revision>4</cp:revision>
  <dcterms:created xsi:type="dcterms:W3CDTF">2022-11-15T09:23:00Z</dcterms:created>
  <dcterms:modified xsi:type="dcterms:W3CDTF">2022-11-16T14:08:00Z</dcterms:modified>
</cp:coreProperties>
</file>